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9A3DA" w14:textId="77777777" w:rsidR="00975491" w:rsidRPr="006D4011" w:rsidRDefault="00BC2EE7" w:rsidP="00BC2EE7">
      <w:pPr>
        <w:jc w:val="center"/>
        <w:rPr>
          <w:b/>
          <w:sz w:val="26"/>
          <w:szCs w:val="26"/>
        </w:rPr>
      </w:pPr>
      <w:r w:rsidRPr="006D4011">
        <w:rPr>
          <w:b/>
          <w:sz w:val="26"/>
          <w:szCs w:val="26"/>
        </w:rPr>
        <w:t>PROVIDE 2.0 Implementation Planning Tool</w:t>
      </w:r>
    </w:p>
    <w:p w14:paraId="2ADFB9DD" w14:textId="1C96BD11" w:rsidR="00BC2EE7" w:rsidRPr="00C85F29" w:rsidRDefault="006E4783" w:rsidP="00BC2EE7">
      <w:pPr>
        <w:jc w:val="center"/>
        <w:rPr>
          <w:b/>
          <w:color w:val="803E92"/>
          <w:sz w:val="24"/>
          <w:szCs w:val="24"/>
        </w:rPr>
      </w:pPr>
      <w:r w:rsidRPr="00C85F29">
        <w:rPr>
          <w:b/>
          <w:color w:val="803E92"/>
          <w:sz w:val="24"/>
          <w:szCs w:val="24"/>
        </w:rPr>
        <w:t>FETAL HEART RATE CONCERNS FOCUS AREA</w:t>
      </w:r>
    </w:p>
    <w:p w14:paraId="63EA1AB1" w14:textId="6BA6AC02" w:rsidR="00BC2EE7" w:rsidRPr="00BC2EE7" w:rsidRDefault="009118EC" w:rsidP="00BC2EE7">
      <w:pPr>
        <w:jc w:val="center"/>
        <w:rPr>
          <w:i/>
        </w:rPr>
      </w:pPr>
      <w:r>
        <w:rPr>
          <w:i/>
        </w:rPr>
        <w:t>This tool is meant to facilitate your local team’s QI efforts. It</w:t>
      </w:r>
      <w:r w:rsidR="00BC2EE7">
        <w:rPr>
          <w:i/>
        </w:rPr>
        <w:t xml:space="preserve"> aligns with the Key Driver Diagram for </w:t>
      </w:r>
      <w:r w:rsidR="00C85F29" w:rsidRPr="00C85F29">
        <w:rPr>
          <w:i/>
          <w:color w:val="7030A0"/>
        </w:rPr>
        <w:t xml:space="preserve">Fetal Heart Rate Concerns </w:t>
      </w:r>
      <w:r w:rsidR="00BC2EE7">
        <w:rPr>
          <w:i/>
        </w:rPr>
        <w:t>cases.</w:t>
      </w:r>
    </w:p>
    <w:p w14:paraId="270ED61D" w14:textId="20AA3982" w:rsidR="00BC2EE7" w:rsidRPr="00A13F72" w:rsidRDefault="00BC2EE7" w:rsidP="00A13F72">
      <w:pPr>
        <w:spacing w:after="200" w:line="276" w:lineRule="auto"/>
        <w:rPr>
          <w:rFonts w:ascii="Calibri" w:eastAsia="Calibri" w:hAnsi="Calibri" w:cs="Times New Roman"/>
          <w:b/>
        </w:rPr>
      </w:pPr>
      <w:r>
        <w:t xml:space="preserve">Overall Aim: </w:t>
      </w:r>
      <w:r w:rsidR="00A13F72" w:rsidRPr="000B686F">
        <w:rPr>
          <w:rFonts w:ascii="Calibri" w:eastAsia="Calibri" w:hAnsi="Calibri" w:cs="Times New Roman"/>
        </w:rPr>
        <w:t xml:space="preserve">Within 18 months of project start, </w:t>
      </w:r>
      <w:r w:rsidR="00C85F29" w:rsidRPr="00C85F29">
        <w:rPr>
          <w:rFonts w:ascii="Calibri" w:eastAsia="Calibri" w:hAnsi="Calibri" w:cs="Times New Roman"/>
          <w:color w:val="7030A0"/>
        </w:rPr>
        <w:t>90%</w:t>
      </w:r>
      <w:r w:rsidR="00A13F72" w:rsidRPr="00C85F29">
        <w:rPr>
          <w:rFonts w:ascii="Calibri" w:eastAsia="Calibri" w:hAnsi="Calibri" w:cs="Times New Roman"/>
          <w:color w:val="7030A0"/>
        </w:rPr>
        <w:t xml:space="preserve"> </w:t>
      </w:r>
      <w:r w:rsidR="00A13F72" w:rsidRPr="00A13F72">
        <w:rPr>
          <w:rFonts w:ascii="Calibri" w:eastAsia="Calibri" w:hAnsi="Calibri" w:cs="Times New Roman"/>
        </w:rPr>
        <w:t xml:space="preserve">of NTSV cesarean section rates that were </w:t>
      </w:r>
      <w:r w:rsidR="00C85F29" w:rsidRPr="00C85F29">
        <w:rPr>
          <w:rFonts w:ascii="Calibri" w:eastAsia="Calibri" w:hAnsi="Calibri" w:cs="Times New Roman"/>
          <w:color w:val="7030A0"/>
        </w:rPr>
        <w:t>fetal heart rate concerns</w:t>
      </w:r>
      <w:r w:rsidR="009E25DB">
        <w:rPr>
          <w:rFonts w:ascii="Calibri" w:eastAsia="Calibri" w:hAnsi="Calibri" w:cs="Times New Roman"/>
          <w:color w:val="FF0000"/>
        </w:rPr>
        <w:t>/indication</w:t>
      </w:r>
      <w:r w:rsidR="00A13F72" w:rsidRPr="00C85F29">
        <w:rPr>
          <w:rFonts w:ascii="Calibri" w:eastAsia="Calibri" w:hAnsi="Calibri" w:cs="Times New Roman"/>
          <w:color w:val="7030A0"/>
        </w:rPr>
        <w:t xml:space="preserve"> </w:t>
      </w:r>
      <w:r w:rsidR="00A13F72" w:rsidRPr="00A13F72">
        <w:rPr>
          <w:rFonts w:ascii="Calibri" w:eastAsia="Calibri" w:hAnsi="Calibri" w:cs="Times New Roman"/>
        </w:rPr>
        <w:t>will have met all ACOG/SMFM criteria.</w:t>
      </w:r>
      <w:r w:rsidR="00A13F72" w:rsidRPr="000B686F">
        <w:rPr>
          <w:rFonts w:ascii="Calibri" w:eastAsia="Calibri" w:hAnsi="Calibri" w:cs="Times New Roman"/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92"/>
        <w:gridCol w:w="2680"/>
        <w:gridCol w:w="3588"/>
        <w:gridCol w:w="3901"/>
        <w:gridCol w:w="1386"/>
        <w:gridCol w:w="1343"/>
      </w:tblGrid>
      <w:tr w:rsidR="00D45666" w:rsidRPr="00BC2EE7" w14:paraId="0637662B" w14:textId="77777777" w:rsidTr="00997E7B">
        <w:tc>
          <w:tcPr>
            <w:tcW w:w="1492" w:type="dxa"/>
            <w:shd w:val="clear" w:color="auto" w:fill="D9E2F3" w:themeFill="accent1" w:themeFillTint="33"/>
          </w:tcPr>
          <w:p w14:paraId="7F38D9E4" w14:textId="77777777" w:rsidR="00D45666" w:rsidRPr="00BC2EE7" w:rsidRDefault="003107AE" w:rsidP="00944E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  <w:r w:rsidR="00D45666" w:rsidRPr="00BC2EE7">
              <w:rPr>
                <w:b/>
                <w:sz w:val="20"/>
                <w:szCs w:val="20"/>
              </w:rPr>
              <w:t>Driver</w:t>
            </w:r>
          </w:p>
        </w:tc>
        <w:tc>
          <w:tcPr>
            <w:tcW w:w="2680" w:type="dxa"/>
            <w:shd w:val="clear" w:color="auto" w:fill="D9E2F3" w:themeFill="accent1" w:themeFillTint="33"/>
          </w:tcPr>
          <w:p w14:paraId="401C1133" w14:textId="2893CAD1" w:rsidR="00D45666" w:rsidRPr="00BC2EE7" w:rsidRDefault="00D45666" w:rsidP="00F16A86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  <w:r w:rsidR="00305E18"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588" w:type="dxa"/>
            <w:shd w:val="clear" w:color="auto" w:fill="D9E2F3" w:themeFill="accent1" w:themeFillTint="33"/>
          </w:tcPr>
          <w:p w14:paraId="0FCCB064" w14:textId="77777777" w:rsidR="00D45666" w:rsidRPr="00BC2EE7" w:rsidRDefault="007E0AE7" w:rsidP="00944E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01" w:type="dxa"/>
            <w:shd w:val="clear" w:color="auto" w:fill="D9E2F3" w:themeFill="accent1" w:themeFillTint="33"/>
          </w:tcPr>
          <w:p w14:paraId="3A979E28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 w:rsidR="007E0AE7"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59B365A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 w:rsidR="003107AE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0E810206" w14:textId="77777777" w:rsidR="00D45666" w:rsidRPr="00BC2EE7" w:rsidRDefault="00D45666" w:rsidP="00944EE4">
            <w:pPr>
              <w:jc w:val="center"/>
              <w:rPr>
                <w:b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 w:rsidR="003107AE">
              <w:rPr>
                <w:b/>
                <w:sz w:val="20"/>
                <w:szCs w:val="20"/>
              </w:rPr>
              <w:t>ies</w:t>
            </w:r>
          </w:p>
        </w:tc>
      </w:tr>
      <w:tr w:rsidR="00D45666" w:rsidRPr="00BC2EE7" w14:paraId="0407F357" w14:textId="77777777" w:rsidTr="00997E7B">
        <w:tc>
          <w:tcPr>
            <w:tcW w:w="1492" w:type="dxa"/>
            <w:vMerge w:val="restart"/>
            <w:shd w:val="clear" w:color="auto" w:fill="D9D9D9" w:themeFill="background1" w:themeFillShade="D9"/>
            <w:vAlign w:val="center"/>
          </w:tcPr>
          <w:p w14:paraId="165725C3" w14:textId="77777777" w:rsidR="00D45666" w:rsidRPr="00BC2EE7" w:rsidRDefault="00D45666" w:rsidP="00944EE4">
            <w:pPr>
              <w:rPr>
                <w:sz w:val="20"/>
                <w:szCs w:val="20"/>
              </w:rPr>
            </w:pPr>
            <w:r w:rsidRPr="00BC2EE7">
              <w:rPr>
                <w:sz w:val="20"/>
                <w:szCs w:val="20"/>
              </w:rPr>
              <w:t>A unit that values, supports, and promotes vaginal deliveries</w:t>
            </w:r>
          </w:p>
        </w:tc>
        <w:tc>
          <w:tcPr>
            <w:tcW w:w="2680" w:type="dxa"/>
          </w:tcPr>
          <w:p w14:paraId="28506EC7" w14:textId="77777777" w:rsidR="00D45666" w:rsidRPr="00BC2EE7" w:rsidRDefault="00D45666" w:rsidP="00944EE4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C85F29">
              <w:rPr>
                <w:rFonts w:ascii="Calibri" w:eastAsia="Calibri" w:hAnsi="Calibri"/>
                <w:b/>
                <w:color w:val="7030A0"/>
                <w:sz w:val="20"/>
                <w:szCs w:val="20"/>
              </w:rPr>
              <w:t>I.</w:t>
            </w:r>
            <w:r w:rsidRPr="00C85F29">
              <w:rPr>
                <w:rFonts w:ascii="Calibri" w:eastAsia="Calibri" w:hAnsi="Calibri"/>
                <w:color w:val="7030A0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Revise and adopt updated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hospital care guidelines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to reflect evidence-based practices related to: </w:t>
            </w:r>
          </w:p>
          <w:p w14:paraId="30B67FF7" w14:textId="7477DD73" w:rsidR="00D45666" w:rsidRPr="00BC2EE7" w:rsidRDefault="00D45666" w:rsidP="0077613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C85F29">
              <w:rPr>
                <w:rFonts w:ascii="Calibri" w:eastAsia="Calibri" w:hAnsi="Calibri"/>
                <w:color w:val="7030A0"/>
                <w:sz w:val="20"/>
                <w:szCs w:val="20"/>
              </w:rPr>
              <w:t xml:space="preserve">1. </w:t>
            </w:r>
            <w:r w:rsidR="00A13F72" w:rsidRPr="00C85F29">
              <w:rPr>
                <w:color w:val="7030A0"/>
                <w:sz w:val="20"/>
                <w:szCs w:val="20"/>
              </w:rPr>
              <w:t xml:space="preserve"> </w:t>
            </w:r>
            <w:r w:rsidR="00C85F29" w:rsidRPr="00C85F29">
              <w:rPr>
                <w:sz w:val="20"/>
                <w:szCs w:val="20"/>
              </w:rPr>
              <w:t>Use of intermittent auscultation</w:t>
            </w:r>
          </w:p>
        </w:tc>
        <w:tc>
          <w:tcPr>
            <w:tcW w:w="3588" w:type="dxa"/>
          </w:tcPr>
          <w:p w14:paraId="6457FEFE" w14:textId="20FCB375" w:rsidR="00D45666" w:rsidRDefault="00305E18" w:rsidP="00944EE4">
            <w:pPr>
              <w:rPr>
                <w:sz w:val="20"/>
                <w:szCs w:val="20"/>
              </w:rPr>
            </w:pPr>
            <w:r w:rsidRPr="00305E18">
              <w:rPr>
                <w:sz w:val="20"/>
                <w:szCs w:val="20"/>
              </w:rPr>
              <w:t>Establish meeting time with essential team members to establish roles and a plan to begin reviewing your current department guidelines and the ACOG</w:t>
            </w:r>
            <w:r>
              <w:rPr>
                <w:sz w:val="20"/>
                <w:szCs w:val="20"/>
              </w:rPr>
              <w:t xml:space="preserve">, </w:t>
            </w:r>
            <w:r w:rsidR="009B2310" w:rsidRPr="008F35C6">
              <w:rPr>
                <w:sz w:val="20"/>
                <w:szCs w:val="20"/>
              </w:rPr>
              <w:t xml:space="preserve">AWHONN, </w:t>
            </w:r>
            <w:r w:rsidRPr="008F35C6">
              <w:rPr>
                <w:sz w:val="20"/>
                <w:szCs w:val="20"/>
              </w:rPr>
              <w:t>SMFM, FPQC recommended guidelines.</w:t>
            </w:r>
          </w:p>
          <w:p w14:paraId="3175B698" w14:textId="3BC88BA7" w:rsidR="00DC43C2" w:rsidRDefault="00DC43C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guidelines for use of intermittent auscultation on low risk patients </w:t>
            </w:r>
            <w:r w:rsidRPr="00DC43C2">
              <w:rPr>
                <w:b/>
                <w:bCs/>
                <w:sz w:val="20"/>
                <w:szCs w:val="20"/>
              </w:rPr>
              <w:t>OR</w:t>
            </w:r>
          </w:p>
          <w:p w14:paraId="1EDE556E" w14:textId="75941A3F" w:rsidR="00305E18" w:rsidRDefault="00DC43C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evidence-based practices for using intermittent auscultation on low risk patients</w:t>
            </w:r>
            <w:r w:rsidR="00305E1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including</w:t>
            </w:r>
            <w:r w:rsidR="00A13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standardized </w:t>
            </w:r>
            <w:r w:rsidR="001D7711">
              <w:rPr>
                <w:sz w:val="20"/>
                <w:szCs w:val="20"/>
              </w:rPr>
              <w:t xml:space="preserve">inclusion/exclusion criteria, auscultation </w:t>
            </w:r>
            <w:r>
              <w:rPr>
                <w:sz w:val="20"/>
                <w:szCs w:val="20"/>
              </w:rPr>
              <w:t>interval</w:t>
            </w:r>
            <w:r w:rsidR="001D7711">
              <w:rPr>
                <w:sz w:val="20"/>
                <w:szCs w:val="20"/>
              </w:rPr>
              <w:t xml:space="preserve"> and</w:t>
            </w:r>
            <w:r w:rsidR="00305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duration and </w:t>
            </w:r>
            <w:r w:rsidR="001D7711">
              <w:rPr>
                <w:sz w:val="20"/>
                <w:szCs w:val="20"/>
              </w:rPr>
              <w:t>documentation</w:t>
            </w:r>
            <w:r>
              <w:rPr>
                <w:sz w:val="20"/>
                <w:szCs w:val="20"/>
              </w:rPr>
              <w:t xml:space="preserve"> of findings</w:t>
            </w:r>
            <w:r w:rsidR="00305E18">
              <w:rPr>
                <w:sz w:val="20"/>
                <w:szCs w:val="20"/>
              </w:rPr>
              <w:t>.</w:t>
            </w:r>
          </w:p>
          <w:p w14:paraId="2D16BC86" w14:textId="237065C5" w:rsidR="00A91110" w:rsidRDefault="00D708C6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tests of change; share results</w:t>
            </w:r>
            <w:r w:rsidR="00305E18">
              <w:rPr>
                <w:sz w:val="20"/>
                <w:szCs w:val="20"/>
              </w:rPr>
              <w:t xml:space="preserve"> and solicit feedback from staff and providers</w:t>
            </w:r>
            <w:r w:rsidR="000D29C6">
              <w:rPr>
                <w:sz w:val="20"/>
                <w:szCs w:val="20"/>
              </w:rPr>
              <w:t xml:space="preserve"> (PDSA cycle). </w:t>
            </w:r>
          </w:p>
          <w:p w14:paraId="4C2ADC55" w14:textId="5C55E94B" w:rsidR="00A91110" w:rsidRDefault="00A91110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and implement a standardized plan for </w:t>
            </w:r>
            <w:r w:rsidR="002734D4">
              <w:rPr>
                <w:sz w:val="20"/>
                <w:szCs w:val="20"/>
              </w:rPr>
              <w:t>intermittent auscultation</w:t>
            </w:r>
            <w:r w:rsidR="00717C36">
              <w:rPr>
                <w:sz w:val="20"/>
                <w:szCs w:val="20"/>
              </w:rPr>
              <w:t xml:space="preserve"> and modify hospital guidelines accordingly</w:t>
            </w:r>
            <w:r>
              <w:rPr>
                <w:sz w:val="20"/>
                <w:szCs w:val="20"/>
              </w:rPr>
              <w:t>.</w:t>
            </w:r>
          </w:p>
          <w:p w14:paraId="528019CD" w14:textId="29FCEC37" w:rsidR="00305E18" w:rsidRPr="00BC2EE7" w:rsidRDefault="00305E18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date of adoption of new </w:t>
            </w:r>
            <w:r w:rsidR="00717C36">
              <w:rPr>
                <w:sz w:val="20"/>
                <w:szCs w:val="20"/>
              </w:rPr>
              <w:t>guidelines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1" w:type="dxa"/>
          </w:tcPr>
          <w:p w14:paraId="176ABA32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7475D924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8183722" w14:textId="77777777" w:rsidR="00D45666" w:rsidRPr="00BC2EE7" w:rsidRDefault="00D45666" w:rsidP="00944EE4">
            <w:pPr>
              <w:rPr>
                <w:sz w:val="20"/>
                <w:szCs w:val="20"/>
              </w:rPr>
            </w:pPr>
          </w:p>
        </w:tc>
      </w:tr>
      <w:tr w:rsidR="00A13F72" w:rsidRPr="00BC2EE7" w14:paraId="3CF9DC58" w14:textId="77777777" w:rsidTr="00997E7B">
        <w:tc>
          <w:tcPr>
            <w:tcW w:w="1492" w:type="dxa"/>
            <w:vMerge/>
            <w:shd w:val="clear" w:color="auto" w:fill="D9D9D9" w:themeFill="background1" w:themeFillShade="D9"/>
            <w:vAlign w:val="center"/>
          </w:tcPr>
          <w:p w14:paraId="400EF7DE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77760FB6" w14:textId="77777777" w:rsidR="00A13F72" w:rsidRPr="00BC2EE7" w:rsidRDefault="00A13F72" w:rsidP="00944EE4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2734D4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t>I.</w:t>
            </w:r>
            <w:r w:rsidRPr="002734D4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Revise and adopt updated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hospital care guidelines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to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lastRenderedPageBreak/>
              <w:t xml:space="preserve">reflect evidence-based practices related to: </w:t>
            </w:r>
          </w:p>
          <w:p w14:paraId="7577D62E" w14:textId="04DF445A" w:rsidR="00A13F72" w:rsidRPr="00BC2EE7" w:rsidRDefault="00A13F72" w:rsidP="0077613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2734D4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2. </w:t>
            </w:r>
            <w:r w:rsidR="002734D4">
              <w:rPr>
                <w:rFonts w:ascii="Calibri" w:eastAsia="Calibri" w:hAnsi="Calibri"/>
                <w:sz w:val="20"/>
                <w:szCs w:val="20"/>
              </w:rPr>
              <w:t>Standardized identification and response to FHR concerns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588" w:type="dxa"/>
          </w:tcPr>
          <w:p w14:paraId="17E65BEB" w14:textId="067E5E8C" w:rsidR="00A13F72" w:rsidRPr="008F35C6" w:rsidRDefault="00A13F72" w:rsidP="00944EE4">
            <w:pPr>
              <w:rPr>
                <w:sz w:val="20"/>
                <w:szCs w:val="20"/>
              </w:rPr>
            </w:pPr>
            <w:r w:rsidRPr="00305E18">
              <w:rPr>
                <w:sz w:val="20"/>
                <w:szCs w:val="20"/>
              </w:rPr>
              <w:lastRenderedPageBreak/>
              <w:t xml:space="preserve">Establish meeting time with essential team members to establish roles and a plan to begin reviewing your current </w:t>
            </w:r>
            <w:r w:rsidRPr="008F35C6">
              <w:rPr>
                <w:sz w:val="20"/>
                <w:szCs w:val="20"/>
              </w:rPr>
              <w:t xml:space="preserve">department guidelines and the ACOG, </w:t>
            </w:r>
            <w:r w:rsidR="009B2310" w:rsidRPr="008F35C6">
              <w:rPr>
                <w:sz w:val="20"/>
                <w:szCs w:val="20"/>
              </w:rPr>
              <w:lastRenderedPageBreak/>
              <w:t xml:space="preserve">AWHONN, </w:t>
            </w:r>
            <w:r w:rsidRPr="008F35C6">
              <w:rPr>
                <w:sz w:val="20"/>
                <w:szCs w:val="20"/>
              </w:rPr>
              <w:t>SMFM, FPQC recommended guidelines.</w:t>
            </w:r>
          </w:p>
          <w:p w14:paraId="5186C86C" w14:textId="77777777" w:rsidR="001D7711" w:rsidRDefault="001D7711" w:rsidP="00944EE4">
            <w:pPr>
              <w:spacing w:before="240"/>
              <w:rPr>
                <w:sz w:val="20"/>
                <w:szCs w:val="20"/>
              </w:rPr>
            </w:pPr>
          </w:p>
          <w:p w14:paraId="7B6111BF" w14:textId="4DBFC8CA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update </w:t>
            </w:r>
            <w:r w:rsidR="00997E7B">
              <w:rPr>
                <w:sz w:val="20"/>
                <w:szCs w:val="20"/>
              </w:rPr>
              <w:t>fetal heart rate interpretation</w:t>
            </w:r>
            <w:r>
              <w:rPr>
                <w:sz w:val="20"/>
                <w:szCs w:val="20"/>
              </w:rPr>
              <w:t xml:space="preserve"> guidelines </w:t>
            </w:r>
            <w:r w:rsidR="00997E7B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include </w:t>
            </w:r>
            <w:r w:rsidR="00997E7B">
              <w:rPr>
                <w:sz w:val="20"/>
                <w:szCs w:val="20"/>
              </w:rPr>
              <w:t>standardized interval, diagnostic, evaluative and corrective actions for FHR concerns.</w:t>
            </w:r>
          </w:p>
          <w:p w14:paraId="55F2C23F" w14:textId="077A340B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tests of change</w:t>
            </w:r>
            <w:r w:rsidR="00997E7B">
              <w:rPr>
                <w:sz w:val="20"/>
                <w:szCs w:val="20"/>
              </w:rPr>
              <w:t xml:space="preserve"> if implementing new checklists, algorithms, or practice</w:t>
            </w:r>
            <w:r>
              <w:rPr>
                <w:sz w:val="20"/>
                <w:szCs w:val="20"/>
              </w:rPr>
              <w:t xml:space="preserve">; share results and solicit feedback from staff and providers (PDSA cycle). </w:t>
            </w:r>
          </w:p>
          <w:p w14:paraId="5D12E073" w14:textId="5B4ACD8F" w:rsidR="00A13F72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and implement a standardized plan</w:t>
            </w:r>
            <w:r w:rsidR="00997E7B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</w:t>
            </w:r>
            <w:r w:rsidR="00997E7B">
              <w:rPr>
                <w:sz w:val="20"/>
                <w:szCs w:val="20"/>
              </w:rPr>
              <w:t>FHR concerns identification and response including standard use of checklists and algorithms</w:t>
            </w:r>
            <w:r>
              <w:rPr>
                <w:sz w:val="20"/>
                <w:szCs w:val="20"/>
              </w:rPr>
              <w:t xml:space="preserve"> and modify hospital guidelines.</w:t>
            </w:r>
          </w:p>
          <w:p w14:paraId="346E6E91" w14:textId="38397564" w:rsidR="00A13F72" w:rsidRPr="00BC2EE7" w:rsidRDefault="00A13F72" w:rsidP="00944EE4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date of adoption of new guidelines.</w:t>
            </w:r>
          </w:p>
        </w:tc>
        <w:tc>
          <w:tcPr>
            <w:tcW w:w="3901" w:type="dxa"/>
          </w:tcPr>
          <w:p w14:paraId="0B948F04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D3F33DD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CB593F4" w14:textId="77777777" w:rsidR="00A13F72" w:rsidRPr="00BC2EE7" w:rsidRDefault="00A13F72" w:rsidP="00944EE4">
            <w:pPr>
              <w:rPr>
                <w:sz w:val="20"/>
                <w:szCs w:val="20"/>
              </w:rPr>
            </w:pPr>
          </w:p>
        </w:tc>
      </w:tr>
      <w:tr w:rsidR="00997E7B" w:rsidRPr="00BC2EE7" w14:paraId="030F612E" w14:textId="77777777" w:rsidTr="00997E7B">
        <w:tc>
          <w:tcPr>
            <w:tcW w:w="1492" w:type="dxa"/>
            <w:vMerge/>
            <w:shd w:val="clear" w:color="auto" w:fill="D9D9D9" w:themeFill="background1" w:themeFillShade="D9"/>
            <w:vAlign w:val="center"/>
          </w:tcPr>
          <w:p w14:paraId="5886FA9A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17EA1677" w14:textId="77777777" w:rsidR="00997E7B" w:rsidRDefault="00997E7B" w:rsidP="00997E7B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997E7B">
              <w:rPr>
                <w:rFonts w:ascii="Calibri" w:eastAsia="Calibri" w:hAnsi="Calibri"/>
                <w:b/>
                <w:bCs/>
                <w:color w:val="803E92"/>
                <w:sz w:val="20"/>
                <w:szCs w:val="20"/>
              </w:rPr>
              <w:t>II</w:t>
            </w:r>
            <w:r w:rsidRPr="00776133">
              <w:rPr>
                <w:rFonts w:ascii="Calibri" w:eastAsia="Calibri" w:hAnsi="Calibri"/>
                <w:b/>
                <w:bCs/>
                <w:color w:val="ED7D31" w:themeColor="accent2"/>
                <w:sz w:val="20"/>
                <w:szCs w:val="20"/>
              </w:rPr>
              <w:t xml:space="preserve">.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Educate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physicians, nursing, and staff on </w:t>
            </w:r>
          </w:p>
          <w:p w14:paraId="7EA9ABE0" w14:textId="77777777" w:rsidR="001D7711" w:rsidRDefault="001D7711" w:rsidP="00E04723">
            <w:pPr>
              <w:spacing w:after="200" w:line="276" w:lineRule="auto"/>
              <w:ind w:left="720"/>
              <w:rPr>
                <w:rFonts w:ascii="Calibri" w:eastAsia="Calibri" w:hAnsi="Calibri"/>
                <w:color w:val="803E92"/>
                <w:sz w:val="20"/>
                <w:szCs w:val="20"/>
              </w:rPr>
            </w:pPr>
          </w:p>
          <w:p w14:paraId="7D50D866" w14:textId="3AC3A54F" w:rsidR="00997E7B" w:rsidRPr="00E04723" w:rsidRDefault="00E04723" w:rsidP="00E04723">
            <w:pPr>
              <w:spacing w:after="200" w:line="276" w:lineRule="auto"/>
              <w:ind w:left="720"/>
              <w:rPr>
                <w:rFonts w:ascii="Calibri" w:eastAsia="Calibri" w:hAnsi="Calibri"/>
                <w:sz w:val="20"/>
                <w:szCs w:val="20"/>
              </w:rPr>
            </w:pPr>
            <w:r w:rsidRPr="00E04723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1. </w:t>
            </w:r>
            <w:r w:rsidRPr="00E04723">
              <w:rPr>
                <w:rFonts w:ascii="Calibri" w:eastAsia="Calibri" w:hAnsi="Calibri"/>
                <w:sz w:val="20"/>
                <w:szCs w:val="20"/>
              </w:rPr>
              <w:t xml:space="preserve"> N</w:t>
            </w:r>
            <w:r w:rsidR="00997E7B" w:rsidRPr="00E04723">
              <w:rPr>
                <w:rFonts w:ascii="Calibri" w:eastAsia="Calibri" w:hAnsi="Calibri"/>
                <w:sz w:val="20"/>
                <w:szCs w:val="20"/>
              </w:rPr>
              <w:t>ew evidence-based practices and policies/protocols related the newly revised and adopted hospital guidelines</w:t>
            </w:r>
          </w:p>
        </w:tc>
        <w:tc>
          <w:tcPr>
            <w:tcW w:w="3588" w:type="dxa"/>
          </w:tcPr>
          <w:p w14:paraId="1061D73A" w14:textId="77777777" w:rsidR="00997E7B" w:rsidRDefault="00997E7B" w:rsidP="0094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plan to </w:t>
            </w:r>
            <w:r w:rsidRPr="000D29C6">
              <w:rPr>
                <w:sz w:val="20"/>
                <w:szCs w:val="20"/>
              </w:rPr>
              <w:t>increase communication to identify opportunities to improve and standardize care</w:t>
            </w:r>
            <w:r>
              <w:rPr>
                <w:sz w:val="20"/>
                <w:szCs w:val="20"/>
              </w:rPr>
              <w:t xml:space="preserve"> and t</w:t>
            </w:r>
            <w:r w:rsidRPr="000D29C6">
              <w:rPr>
                <w:sz w:val="20"/>
                <w:szCs w:val="20"/>
              </w:rPr>
              <w:t>ie education to interim steps for smaller changes in practice</w:t>
            </w:r>
            <w:r>
              <w:rPr>
                <w:sz w:val="20"/>
                <w:szCs w:val="20"/>
              </w:rPr>
              <w:t>.</w:t>
            </w:r>
            <w:r w:rsidRPr="000D29C6">
              <w:rPr>
                <w:sz w:val="20"/>
                <w:szCs w:val="20"/>
              </w:rPr>
              <w:t xml:space="preserve"> </w:t>
            </w:r>
          </w:p>
          <w:p w14:paraId="148A7895" w14:textId="77777777" w:rsidR="00997E7B" w:rsidRDefault="00997E7B" w:rsidP="00944EE4">
            <w:pPr>
              <w:rPr>
                <w:sz w:val="20"/>
                <w:szCs w:val="20"/>
              </w:rPr>
            </w:pPr>
          </w:p>
          <w:p w14:paraId="1F409B90" w14:textId="77777777" w:rsidR="00997E7B" w:rsidRDefault="00997E7B" w:rsidP="0094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 topics could include: </w:t>
            </w:r>
          </w:p>
          <w:p w14:paraId="0C9C95F8" w14:textId="77777777" w:rsidR="00997E7B" w:rsidRDefault="00997E7B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457794">
              <w:rPr>
                <w:sz w:val="20"/>
                <w:szCs w:val="20"/>
              </w:rPr>
              <w:t xml:space="preserve">he Safe Reduction of Primary C/S: Support for Intended Vaginal Births bundle and </w:t>
            </w:r>
            <w:r>
              <w:rPr>
                <w:sz w:val="20"/>
                <w:szCs w:val="20"/>
              </w:rPr>
              <w:t>your</w:t>
            </w:r>
            <w:r w:rsidRPr="00457794">
              <w:rPr>
                <w:sz w:val="20"/>
                <w:szCs w:val="20"/>
              </w:rPr>
              <w:t xml:space="preserve"> unit-standard protocol</w:t>
            </w:r>
          </w:p>
          <w:p w14:paraId="6E31F67A" w14:textId="2669BFB0" w:rsidR="00997E7B" w:rsidRDefault="00997E7B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</w:t>
            </w:r>
            <w:r w:rsidR="001840C5">
              <w:rPr>
                <w:sz w:val="20"/>
                <w:szCs w:val="20"/>
              </w:rPr>
              <w:t xml:space="preserve">intermittent auscultation </w:t>
            </w:r>
            <w:r>
              <w:rPr>
                <w:sz w:val="20"/>
                <w:szCs w:val="20"/>
              </w:rPr>
              <w:t>criteria</w:t>
            </w:r>
          </w:p>
          <w:p w14:paraId="1083D9D3" w14:textId="71C160CA" w:rsidR="00997E7B" w:rsidRDefault="009141C3" w:rsidP="00944E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EFM guidelines</w:t>
            </w:r>
          </w:p>
          <w:p w14:paraId="2A1443A8" w14:textId="7B91E361" w:rsidR="00997E7B" w:rsidRPr="00BC2EE7" w:rsidRDefault="00997E7B" w:rsidP="009141C3">
            <w:pPr>
              <w:rPr>
                <w:sz w:val="20"/>
                <w:szCs w:val="20"/>
              </w:rPr>
            </w:pPr>
          </w:p>
        </w:tc>
        <w:tc>
          <w:tcPr>
            <w:tcW w:w="3901" w:type="dxa"/>
          </w:tcPr>
          <w:p w14:paraId="66744358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5487378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178276AC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</w:tr>
      <w:tr w:rsidR="001840C5" w:rsidRPr="00BC2EE7" w14:paraId="0B41440A" w14:textId="77777777" w:rsidTr="00997E7B">
        <w:tc>
          <w:tcPr>
            <w:tcW w:w="1492" w:type="dxa"/>
            <w:vMerge/>
            <w:shd w:val="clear" w:color="auto" w:fill="D9D9D9" w:themeFill="background1" w:themeFillShade="D9"/>
            <w:vAlign w:val="center"/>
          </w:tcPr>
          <w:p w14:paraId="12477BA2" w14:textId="77777777" w:rsidR="001840C5" w:rsidRPr="00BC2EE7" w:rsidRDefault="001840C5" w:rsidP="00944EE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5B5EC2CD" w14:textId="6D2CF098" w:rsidR="001840C5" w:rsidRPr="00997E7B" w:rsidRDefault="001840C5" w:rsidP="001840C5">
            <w:pPr>
              <w:spacing w:after="200" w:line="276" w:lineRule="auto"/>
              <w:ind w:left="720"/>
              <w:rPr>
                <w:rFonts w:ascii="Calibri" w:eastAsia="Calibri" w:hAnsi="Calibri"/>
                <w:b/>
                <w:bCs/>
                <w:color w:val="803E92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color w:val="803E92"/>
                <w:sz w:val="20"/>
                <w:szCs w:val="20"/>
              </w:rPr>
              <w:t xml:space="preserve">2.  </w:t>
            </w:r>
            <w:r w:rsidRPr="001840C5">
              <w:rPr>
                <w:rFonts w:ascii="Calibri" w:eastAsia="Calibri" w:hAnsi="Calibri"/>
                <w:sz w:val="20"/>
                <w:szCs w:val="20"/>
              </w:rPr>
              <w:t>Standard diagnostic, evaluative and corrective actions for FHR concerns</w:t>
            </w:r>
          </w:p>
        </w:tc>
        <w:tc>
          <w:tcPr>
            <w:tcW w:w="3588" w:type="dxa"/>
          </w:tcPr>
          <w:p w14:paraId="1DD3CC0D" w14:textId="6706DEA7" w:rsidR="001840C5" w:rsidRDefault="009141C3" w:rsidP="0094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topics could include:</w:t>
            </w:r>
          </w:p>
          <w:p w14:paraId="0D9888E8" w14:textId="2FC8F6C3" w:rsidR="009141C3" w:rsidRDefault="009141C3" w:rsidP="00944EE4">
            <w:pPr>
              <w:rPr>
                <w:sz w:val="20"/>
                <w:szCs w:val="20"/>
              </w:rPr>
            </w:pPr>
          </w:p>
          <w:p w14:paraId="4406D9DA" w14:textId="088AD85C" w:rsidR="009141C3" w:rsidRDefault="009141C3" w:rsidP="009141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 of category I, II, III FHR tracings</w:t>
            </w:r>
          </w:p>
          <w:p w14:paraId="717C505C" w14:textId="72BC7CA6" w:rsidR="009141C3" w:rsidRDefault="009141C3" w:rsidP="009141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Clinically significant decelerations/</w:t>
            </w:r>
          </w:p>
          <w:p w14:paraId="4923CFE2" w14:textId="77777777" w:rsidR="009141C3" w:rsidRPr="009141C3" w:rsidRDefault="009141C3" w:rsidP="009141C3">
            <w:pPr>
              <w:rPr>
                <w:sz w:val="20"/>
                <w:szCs w:val="20"/>
              </w:rPr>
            </w:pPr>
            <w:r w:rsidRPr="009141C3">
              <w:rPr>
                <w:sz w:val="20"/>
                <w:szCs w:val="20"/>
              </w:rPr>
              <w:t>variability</w:t>
            </w:r>
          </w:p>
          <w:p w14:paraId="7DEAF1AE" w14:textId="77777777" w:rsidR="009141C3" w:rsidRDefault="009141C3" w:rsidP="009141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Oxytocin guidelines</w:t>
            </w:r>
          </w:p>
          <w:p w14:paraId="3946A596" w14:textId="5DA80280" w:rsidR="009141C3" w:rsidRDefault="009141C3" w:rsidP="009141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of category II FHR tracings</w:t>
            </w:r>
          </w:p>
          <w:p w14:paraId="1174E123" w14:textId="34283CB6" w:rsidR="00BC2551" w:rsidRPr="008F35C6" w:rsidRDefault="00BC2551" w:rsidP="009141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Corrective measures, including oxygen administration, maternal position change, fluid bolus, reduction/discontinuation of Pitocin, </w:t>
            </w:r>
            <w:r w:rsidRPr="008F35C6">
              <w:rPr>
                <w:sz w:val="20"/>
                <w:szCs w:val="20"/>
              </w:rPr>
              <w:t>management of tachysystole, amnioinfusion</w:t>
            </w:r>
            <w:r w:rsidR="009B2310" w:rsidRPr="008F35C6">
              <w:rPr>
                <w:sz w:val="20"/>
                <w:szCs w:val="20"/>
              </w:rPr>
              <w:t xml:space="preserve"> as appropriate.</w:t>
            </w:r>
          </w:p>
          <w:p w14:paraId="664B2B41" w14:textId="77777777" w:rsidR="009141C3" w:rsidRPr="000D29C6" w:rsidRDefault="009141C3" w:rsidP="009141C3">
            <w:pPr>
              <w:rPr>
                <w:sz w:val="20"/>
                <w:szCs w:val="20"/>
              </w:rPr>
            </w:pPr>
          </w:p>
          <w:p w14:paraId="5D642137" w14:textId="3056171C" w:rsidR="009141C3" w:rsidRDefault="009141C3" w:rsidP="00944EE4">
            <w:pPr>
              <w:rPr>
                <w:sz w:val="20"/>
                <w:szCs w:val="20"/>
              </w:rPr>
            </w:pPr>
            <w:r w:rsidRPr="000D29C6">
              <w:rPr>
                <w:sz w:val="20"/>
                <w:szCs w:val="20"/>
              </w:rPr>
              <w:t>Track the number of existing MD’s and non-MD clinical staff who receive didactic/cognitive and skills education</w:t>
            </w:r>
            <w:r>
              <w:rPr>
                <w:sz w:val="20"/>
                <w:szCs w:val="20"/>
              </w:rPr>
              <w:t xml:space="preserve">. </w:t>
            </w:r>
            <w:r w:rsidRPr="000D29C6">
              <w:rPr>
                <w:sz w:val="20"/>
                <w:szCs w:val="20"/>
              </w:rPr>
              <w:t>Track the number of new hires who receive education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1" w:type="dxa"/>
          </w:tcPr>
          <w:p w14:paraId="655B26A7" w14:textId="77777777" w:rsidR="001840C5" w:rsidRPr="00BC2EE7" w:rsidRDefault="001840C5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74E6AF2E" w14:textId="77777777" w:rsidR="001840C5" w:rsidRPr="00BC2EE7" w:rsidRDefault="001840C5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50DB61BC" w14:textId="77777777" w:rsidR="001840C5" w:rsidRPr="00BC2EE7" w:rsidRDefault="001840C5" w:rsidP="00944EE4">
            <w:pPr>
              <w:rPr>
                <w:sz w:val="20"/>
                <w:szCs w:val="20"/>
              </w:rPr>
            </w:pPr>
          </w:p>
        </w:tc>
      </w:tr>
      <w:tr w:rsidR="00997E7B" w:rsidRPr="00BC2EE7" w14:paraId="128954CE" w14:textId="77777777" w:rsidTr="00112F15">
        <w:tc>
          <w:tcPr>
            <w:tcW w:w="1492" w:type="dxa"/>
            <w:vMerge/>
            <w:shd w:val="clear" w:color="auto" w:fill="D9D9D9" w:themeFill="background1" w:themeFillShade="D9"/>
            <w:vAlign w:val="center"/>
          </w:tcPr>
          <w:p w14:paraId="000FDA23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14:paraId="7F9EC357" w14:textId="1E5B8F1C" w:rsidR="00997E7B" w:rsidRPr="00BC2EE7" w:rsidRDefault="00997E7B" w:rsidP="00944EE4">
            <w:pPr>
              <w:spacing w:after="200"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112F15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t>III.</w:t>
            </w:r>
            <w:r w:rsidRPr="00112F15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 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Document use of </w:t>
            </w:r>
            <w:r w:rsidRPr="00BC2EE7">
              <w:rPr>
                <w:rFonts w:ascii="Calibri" w:eastAsia="Calibri" w:hAnsi="Calibri"/>
                <w:b/>
                <w:bCs/>
                <w:sz w:val="20"/>
                <w:szCs w:val="20"/>
              </w:rPr>
              <w:t>patient education materials</w:t>
            </w:r>
            <w:r w:rsidRPr="00BC2EE7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1840C5">
              <w:rPr>
                <w:rFonts w:ascii="Calibri" w:eastAsia="Calibri" w:hAnsi="Calibri"/>
                <w:sz w:val="20"/>
                <w:szCs w:val="20"/>
              </w:rPr>
              <w:t>related to intermittent auscultation and EFM, maternal positioning, oxytocin, and shared decision making</w:t>
            </w:r>
          </w:p>
        </w:tc>
        <w:tc>
          <w:tcPr>
            <w:tcW w:w="3588" w:type="dxa"/>
            <w:tcBorders>
              <w:bottom w:val="nil"/>
            </w:tcBorders>
          </w:tcPr>
          <w:p w14:paraId="4A729F24" w14:textId="77777777" w:rsidR="00997E7B" w:rsidRDefault="00997E7B" w:rsidP="00944EE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plan to find, create, encourage, and document</w:t>
            </w:r>
            <w:r>
              <w:rPr>
                <w:rFonts w:eastAsia="Times New Roman"/>
                <w:sz w:val="20"/>
                <w:szCs w:val="20"/>
              </w:rPr>
              <w:t xml:space="preserve"> use of patient education</w:t>
            </w:r>
            <w:r>
              <w:t xml:space="preserve"> </w:t>
            </w:r>
            <w:r w:rsidRPr="00344882">
              <w:rPr>
                <w:rFonts w:eastAsia="Times New Roman"/>
                <w:sz w:val="20"/>
                <w:szCs w:val="20"/>
              </w:rPr>
              <w:t>materials on evidence-based techniques that prevent cesareans</w:t>
            </w:r>
            <w:r>
              <w:rPr>
                <w:rFonts w:eastAsia="Times New Roman"/>
                <w:sz w:val="20"/>
                <w:szCs w:val="20"/>
              </w:rPr>
              <w:t>, including:</w:t>
            </w:r>
          </w:p>
          <w:p w14:paraId="2A4FF465" w14:textId="77777777" w:rsidR="00997E7B" w:rsidRDefault="00997E7B" w:rsidP="00944EE4">
            <w:pPr>
              <w:rPr>
                <w:rFonts w:eastAsia="Times New Roman"/>
                <w:sz w:val="20"/>
                <w:szCs w:val="20"/>
              </w:rPr>
            </w:pPr>
          </w:p>
          <w:p w14:paraId="0AAA489F" w14:textId="77777777" w:rsidR="001840C5" w:rsidRPr="001840C5" w:rsidRDefault="001840C5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Use of intermittent auscultation vs. electronic fetal monitoring</w:t>
            </w:r>
          </w:p>
          <w:p w14:paraId="53DA67F9" w14:textId="77777777" w:rsidR="001840C5" w:rsidRPr="001840C5" w:rsidRDefault="001840C5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Maternal positioning</w:t>
            </w:r>
          </w:p>
          <w:p w14:paraId="0D8AB26C" w14:textId="77777777" w:rsidR="001840C5" w:rsidRPr="001840C5" w:rsidRDefault="001840C5" w:rsidP="00944EE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Use of oxytocin</w:t>
            </w:r>
          </w:p>
          <w:p w14:paraId="5B1A9D14" w14:textId="0733F032" w:rsidR="00997E7B" w:rsidRPr="00112F15" w:rsidRDefault="00997E7B" w:rsidP="00112F1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F2054C">
              <w:rPr>
                <w:rFonts w:eastAsia="Times New Roman"/>
                <w:sz w:val="20"/>
                <w:szCs w:val="20"/>
              </w:rPr>
              <w:t>hared decision making</w:t>
            </w:r>
          </w:p>
        </w:tc>
        <w:tc>
          <w:tcPr>
            <w:tcW w:w="3901" w:type="dxa"/>
            <w:tcBorders>
              <w:bottom w:val="nil"/>
            </w:tcBorders>
          </w:tcPr>
          <w:p w14:paraId="2708DEA9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nil"/>
            </w:tcBorders>
          </w:tcPr>
          <w:p w14:paraId="1A52BD6F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7339FC1A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</w:tr>
      <w:tr w:rsidR="00112F15" w:rsidRPr="00BC2EE7" w14:paraId="56BFBF6D" w14:textId="77777777" w:rsidTr="00112F15">
        <w:trPr>
          <w:trHeight w:val="197"/>
        </w:trPr>
        <w:tc>
          <w:tcPr>
            <w:tcW w:w="1492" w:type="dxa"/>
            <w:vMerge/>
            <w:shd w:val="clear" w:color="auto" w:fill="D9D9D9" w:themeFill="background1" w:themeFillShade="D9"/>
          </w:tcPr>
          <w:p w14:paraId="398710EB" w14:textId="77777777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</w:tcBorders>
            <w:shd w:val="clear" w:color="auto" w:fill="FFFFFF" w:themeFill="background1"/>
          </w:tcPr>
          <w:p w14:paraId="0DA0D60D" w14:textId="4006F60D" w:rsidR="00997E7B" w:rsidRPr="00BC2EE7" w:rsidRDefault="00997E7B" w:rsidP="00944EE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</w:tcBorders>
            <w:shd w:val="clear" w:color="auto" w:fill="FFFFFF" w:themeFill="background1"/>
          </w:tcPr>
          <w:p w14:paraId="259A0CD3" w14:textId="065D60A1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nil"/>
            </w:tcBorders>
            <w:shd w:val="clear" w:color="auto" w:fill="FFFFFF" w:themeFill="background1"/>
          </w:tcPr>
          <w:p w14:paraId="21EAD385" w14:textId="51BA8A93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FFFFFF" w:themeFill="background1"/>
          </w:tcPr>
          <w:p w14:paraId="48C15920" w14:textId="45D55203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</w:tcBorders>
            <w:shd w:val="clear" w:color="auto" w:fill="FFFFFF" w:themeFill="background1"/>
          </w:tcPr>
          <w:p w14:paraId="3C85093A" w14:textId="4C391B33" w:rsidR="00997E7B" w:rsidRPr="00BC2EE7" w:rsidRDefault="00997E7B" w:rsidP="00944EE4">
            <w:pPr>
              <w:rPr>
                <w:sz w:val="20"/>
                <w:szCs w:val="20"/>
              </w:rPr>
            </w:pPr>
          </w:p>
        </w:tc>
      </w:tr>
      <w:tr w:rsidR="001840C5" w:rsidRPr="00BC2EE7" w14:paraId="15B99ACF" w14:textId="77777777" w:rsidTr="00112F15">
        <w:tc>
          <w:tcPr>
            <w:tcW w:w="1492" w:type="dxa"/>
            <w:shd w:val="clear" w:color="auto" w:fill="D9E2F3" w:themeFill="accent1" w:themeFillTint="33"/>
          </w:tcPr>
          <w:p w14:paraId="32FB73C0" w14:textId="2292042F" w:rsidR="001840C5" w:rsidRPr="00BC2EE7" w:rsidRDefault="001840C5" w:rsidP="001840C5">
            <w:pPr>
              <w:jc w:val="center"/>
              <w:rPr>
                <w:sz w:val="20"/>
                <w:szCs w:val="20"/>
              </w:rPr>
            </w:pPr>
            <w:bookmarkStart w:id="0" w:name="_Hlk24988118"/>
            <w:r>
              <w:rPr>
                <w:b/>
                <w:sz w:val="20"/>
                <w:szCs w:val="20"/>
              </w:rPr>
              <w:t xml:space="preserve">Primary </w:t>
            </w:r>
            <w:r w:rsidRPr="00BC2EE7">
              <w:rPr>
                <w:b/>
                <w:sz w:val="20"/>
                <w:szCs w:val="20"/>
              </w:rPr>
              <w:t>Driver</w:t>
            </w:r>
          </w:p>
        </w:tc>
        <w:tc>
          <w:tcPr>
            <w:tcW w:w="2680" w:type="dxa"/>
            <w:shd w:val="clear" w:color="auto" w:fill="D9E2F3" w:themeFill="accent1" w:themeFillTint="33"/>
          </w:tcPr>
          <w:p w14:paraId="73945787" w14:textId="2989DA98" w:rsidR="001840C5" w:rsidRPr="00776133" w:rsidRDefault="001840C5" w:rsidP="00F16A86">
            <w:pPr>
              <w:jc w:val="center"/>
              <w:rPr>
                <w:rFonts w:ascii="Calibri" w:eastAsia="Calibri" w:hAnsi="Calibri"/>
                <w:b/>
                <w:color w:val="ED7D31" w:themeColor="accent2"/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Intervention</w:t>
            </w:r>
            <w:r>
              <w:rPr>
                <w:b/>
                <w:sz w:val="20"/>
                <w:szCs w:val="20"/>
              </w:rPr>
              <w:t>/Measure</w:t>
            </w:r>
          </w:p>
        </w:tc>
        <w:tc>
          <w:tcPr>
            <w:tcW w:w="3588" w:type="dxa"/>
            <w:shd w:val="clear" w:color="auto" w:fill="D9E2F3" w:themeFill="accent1" w:themeFillTint="33"/>
          </w:tcPr>
          <w:p w14:paraId="1CEEBA86" w14:textId="694E60F8" w:rsidR="001840C5" w:rsidRDefault="001840C5" w:rsidP="00F16A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Recommended Activities</w:t>
            </w:r>
          </w:p>
        </w:tc>
        <w:tc>
          <w:tcPr>
            <w:tcW w:w="3901" w:type="dxa"/>
            <w:shd w:val="clear" w:color="auto" w:fill="D9E2F3" w:themeFill="accent1" w:themeFillTint="33"/>
          </w:tcPr>
          <w:p w14:paraId="0D76707D" w14:textId="437D18A9" w:rsidR="001840C5" w:rsidRPr="00BC2EE7" w:rsidRDefault="001840C5" w:rsidP="001840C5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 xml:space="preserve">Our </w:t>
            </w:r>
            <w:r>
              <w:rPr>
                <w:b/>
                <w:sz w:val="20"/>
                <w:szCs w:val="20"/>
              </w:rPr>
              <w:t>Plan Notes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13C61BAB" w14:textId="6EA711F1" w:rsidR="001840C5" w:rsidRPr="00BC2EE7" w:rsidRDefault="001840C5" w:rsidP="001840C5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Our Tentative Due Date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322021B3" w14:textId="1A6835C7" w:rsidR="001840C5" w:rsidRPr="00BC2EE7" w:rsidRDefault="001840C5" w:rsidP="001840C5">
            <w:pPr>
              <w:jc w:val="center"/>
              <w:rPr>
                <w:sz w:val="20"/>
                <w:szCs w:val="20"/>
              </w:rPr>
            </w:pPr>
            <w:r w:rsidRPr="00BC2EE7">
              <w:rPr>
                <w:b/>
                <w:sz w:val="20"/>
                <w:szCs w:val="20"/>
              </w:rPr>
              <w:t>Responsible Part</w:t>
            </w:r>
            <w:r>
              <w:rPr>
                <w:b/>
                <w:sz w:val="20"/>
                <w:szCs w:val="20"/>
              </w:rPr>
              <w:t>ies</w:t>
            </w:r>
          </w:p>
        </w:tc>
      </w:tr>
      <w:bookmarkEnd w:id="0"/>
      <w:tr w:rsidR="00D42535" w:rsidRPr="00BC2EE7" w14:paraId="11A250FB" w14:textId="77777777" w:rsidTr="00D42535">
        <w:tc>
          <w:tcPr>
            <w:tcW w:w="1492" w:type="dxa"/>
            <w:shd w:val="clear" w:color="auto" w:fill="E2EFD9" w:themeFill="accent6" w:themeFillTint="33"/>
          </w:tcPr>
          <w:p w14:paraId="18AFEA4C" w14:textId="77777777" w:rsidR="00D42535" w:rsidRDefault="00D42535" w:rsidP="00D42535">
            <w:pPr>
              <w:rPr>
                <w:sz w:val="20"/>
                <w:szCs w:val="20"/>
              </w:rPr>
            </w:pPr>
          </w:p>
          <w:p w14:paraId="2FBC206F" w14:textId="77777777" w:rsidR="00D42535" w:rsidRDefault="00D42535" w:rsidP="00D42535">
            <w:pPr>
              <w:rPr>
                <w:sz w:val="20"/>
                <w:szCs w:val="20"/>
              </w:rPr>
            </w:pPr>
          </w:p>
          <w:p w14:paraId="02D34413" w14:textId="77777777" w:rsidR="00D42535" w:rsidRPr="000B686F" w:rsidRDefault="00D42535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and </w:t>
            </w:r>
            <w:r>
              <w:rPr>
                <w:sz w:val="20"/>
                <w:szCs w:val="20"/>
              </w:rPr>
              <w:lastRenderedPageBreak/>
              <w:t>standardized identification of category II and III FHR tracings.</w:t>
            </w:r>
          </w:p>
          <w:p w14:paraId="28EFC09B" w14:textId="350EF691" w:rsidR="00D42535" w:rsidRPr="00BC2EE7" w:rsidRDefault="00D42535" w:rsidP="00D4253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10BCB37B" w14:textId="29E52AB6" w:rsidR="00D42535" w:rsidRPr="00BC2EE7" w:rsidRDefault="00D42535" w:rsidP="00D42535">
            <w:pPr>
              <w:spacing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D42535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lastRenderedPageBreak/>
              <w:t>IV</w:t>
            </w:r>
            <w:r w:rsidRPr="00D42535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. </w:t>
            </w:r>
            <w:r w:rsidRPr="00D42535">
              <w:rPr>
                <w:color w:val="803E9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Increase number of NTSV cesarean cases due to FHR </w:t>
            </w:r>
            <w:r>
              <w:rPr>
                <w:sz w:val="20"/>
                <w:szCs w:val="20"/>
              </w:rPr>
              <w:lastRenderedPageBreak/>
              <w:t>concerns that meet criteria for corrective measures</w:t>
            </w:r>
          </w:p>
        </w:tc>
        <w:tc>
          <w:tcPr>
            <w:tcW w:w="3588" w:type="dxa"/>
          </w:tcPr>
          <w:p w14:paraId="6ECEFD72" w14:textId="43CADA80" w:rsidR="00D42535" w:rsidRDefault="00D42535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Educate care providers and staff about the new evidence-base, definitions, and recommendations r</w:t>
            </w:r>
            <w:r w:rsidRPr="008F35C6">
              <w:rPr>
                <w:sz w:val="20"/>
                <w:szCs w:val="20"/>
              </w:rPr>
              <w:t xml:space="preserve">elated </w:t>
            </w:r>
            <w:r w:rsidR="00623787" w:rsidRPr="008F35C6">
              <w:rPr>
                <w:sz w:val="20"/>
                <w:szCs w:val="20"/>
              </w:rPr>
              <w:t xml:space="preserve">category II </w:t>
            </w:r>
            <w:r w:rsidR="009B2310" w:rsidRPr="008F35C6">
              <w:rPr>
                <w:sz w:val="20"/>
                <w:szCs w:val="20"/>
              </w:rPr>
              <w:t xml:space="preserve">and </w:t>
            </w:r>
            <w:r w:rsidR="009B2310" w:rsidRPr="008F35C6">
              <w:rPr>
                <w:sz w:val="20"/>
                <w:szCs w:val="20"/>
              </w:rPr>
              <w:lastRenderedPageBreak/>
              <w:t xml:space="preserve">category III </w:t>
            </w:r>
            <w:r w:rsidR="00623787" w:rsidRPr="008F35C6">
              <w:rPr>
                <w:sz w:val="20"/>
                <w:szCs w:val="20"/>
              </w:rPr>
              <w:t xml:space="preserve">FHR </w:t>
            </w:r>
            <w:r w:rsidR="00623787">
              <w:rPr>
                <w:sz w:val="20"/>
                <w:szCs w:val="20"/>
              </w:rPr>
              <w:t>tracings and appropriate corrective actions</w:t>
            </w:r>
          </w:p>
          <w:p w14:paraId="15DDFDCC" w14:textId="77777777" w:rsidR="00D42535" w:rsidRDefault="00D42535" w:rsidP="00D42535">
            <w:pPr>
              <w:rPr>
                <w:sz w:val="20"/>
                <w:szCs w:val="20"/>
              </w:rPr>
            </w:pPr>
          </w:p>
          <w:p w14:paraId="005E267F" w14:textId="6529833C" w:rsidR="00D42535" w:rsidRDefault="00D42535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standard process for </w:t>
            </w:r>
            <w:r w:rsidR="00623787">
              <w:rPr>
                <w:sz w:val="20"/>
                <w:szCs w:val="20"/>
              </w:rPr>
              <w:t>evaluating FHR tracings; implementing corrective measures; and documenting results</w:t>
            </w:r>
            <w:r>
              <w:rPr>
                <w:sz w:val="20"/>
                <w:szCs w:val="20"/>
              </w:rPr>
              <w:t xml:space="preserve"> </w:t>
            </w:r>
          </w:p>
          <w:p w14:paraId="36F79022" w14:textId="77777777" w:rsidR="00D42535" w:rsidRDefault="00D42535" w:rsidP="00D42535">
            <w:pPr>
              <w:rPr>
                <w:sz w:val="20"/>
                <w:szCs w:val="20"/>
              </w:rPr>
            </w:pPr>
          </w:p>
          <w:p w14:paraId="323E3FDD" w14:textId="52613275" w:rsidR="00D42535" w:rsidRDefault="00D42535" w:rsidP="00D42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 to do PDSA cycles, solicit feedback, improve processes, do case reviews, and incorporate into department guidelines. </w:t>
            </w:r>
          </w:p>
        </w:tc>
        <w:tc>
          <w:tcPr>
            <w:tcW w:w="3901" w:type="dxa"/>
          </w:tcPr>
          <w:p w14:paraId="1924D462" w14:textId="75D98D04" w:rsidR="00D42535" w:rsidRPr="00BC2EE7" w:rsidRDefault="00D42535" w:rsidP="00D4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34F477F0" w14:textId="3603BC7A" w:rsidR="00D42535" w:rsidRPr="00BC2EE7" w:rsidRDefault="00D42535" w:rsidP="00D4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21A9FED7" w14:textId="48626F0F" w:rsidR="00D42535" w:rsidRPr="00BC2EE7" w:rsidRDefault="00D42535" w:rsidP="00D42535">
            <w:pPr>
              <w:jc w:val="center"/>
              <w:rPr>
                <w:sz w:val="20"/>
                <w:szCs w:val="20"/>
              </w:rPr>
            </w:pPr>
          </w:p>
        </w:tc>
      </w:tr>
      <w:tr w:rsidR="00E2653C" w:rsidRPr="00E2653C" w14:paraId="08D62CDF" w14:textId="77777777" w:rsidTr="00EB16CC">
        <w:tc>
          <w:tcPr>
            <w:tcW w:w="1492" w:type="dxa"/>
            <w:shd w:val="clear" w:color="auto" w:fill="D9E2F3" w:themeFill="accent1" w:themeFillTint="33"/>
          </w:tcPr>
          <w:p w14:paraId="3C92A7BE" w14:textId="77777777" w:rsidR="00E2653C" w:rsidRPr="00E2653C" w:rsidRDefault="00E2653C" w:rsidP="00F16A86">
            <w:pPr>
              <w:jc w:val="center"/>
              <w:rPr>
                <w:bCs/>
                <w:sz w:val="20"/>
                <w:szCs w:val="20"/>
              </w:rPr>
            </w:pPr>
            <w:bookmarkStart w:id="1" w:name="_Hlk24988732"/>
            <w:r w:rsidRPr="00E2653C">
              <w:rPr>
                <w:b/>
                <w:bCs/>
                <w:sz w:val="20"/>
                <w:szCs w:val="20"/>
              </w:rPr>
              <w:t>Primary Driver</w:t>
            </w:r>
          </w:p>
        </w:tc>
        <w:tc>
          <w:tcPr>
            <w:tcW w:w="2680" w:type="dxa"/>
            <w:shd w:val="clear" w:color="auto" w:fill="D9E2F3" w:themeFill="accent1" w:themeFillTint="33"/>
          </w:tcPr>
          <w:p w14:paraId="0987B08E" w14:textId="60BF64C6" w:rsidR="00E2653C" w:rsidRPr="00E2653C" w:rsidRDefault="00E2653C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3C">
              <w:rPr>
                <w:b/>
                <w:bCs/>
                <w:sz w:val="20"/>
                <w:szCs w:val="20"/>
              </w:rPr>
              <w:t>Intervention/Measure</w:t>
            </w:r>
          </w:p>
        </w:tc>
        <w:tc>
          <w:tcPr>
            <w:tcW w:w="3588" w:type="dxa"/>
            <w:shd w:val="clear" w:color="auto" w:fill="D9E2F3" w:themeFill="accent1" w:themeFillTint="33"/>
          </w:tcPr>
          <w:p w14:paraId="358CEB4A" w14:textId="77777777" w:rsidR="00E2653C" w:rsidRPr="00E2653C" w:rsidRDefault="00E2653C" w:rsidP="00F16A86">
            <w:pPr>
              <w:jc w:val="center"/>
              <w:rPr>
                <w:bCs/>
                <w:sz w:val="20"/>
                <w:szCs w:val="20"/>
              </w:rPr>
            </w:pPr>
            <w:r w:rsidRPr="00E2653C">
              <w:rPr>
                <w:b/>
                <w:bCs/>
                <w:sz w:val="20"/>
                <w:szCs w:val="20"/>
              </w:rPr>
              <w:t>Recommended Activities</w:t>
            </w:r>
          </w:p>
        </w:tc>
        <w:tc>
          <w:tcPr>
            <w:tcW w:w="3901" w:type="dxa"/>
            <w:shd w:val="clear" w:color="auto" w:fill="D9E2F3" w:themeFill="accent1" w:themeFillTint="33"/>
          </w:tcPr>
          <w:p w14:paraId="7A2B3618" w14:textId="77777777" w:rsidR="00E2653C" w:rsidRPr="00E2653C" w:rsidRDefault="00E2653C" w:rsidP="00F16A86">
            <w:pPr>
              <w:jc w:val="center"/>
              <w:rPr>
                <w:bCs/>
                <w:sz w:val="20"/>
                <w:szCs w:val="20"/>
              </w:rPr>
            </w:pPr>
            <w:r w:rsidRPr="00E2653C">
              <w:rPr>
                <w:b/>
                <w:bCs/>
                <w:sz w:val="20"/>
                <w:szCs w:val="20"/>
              </w:rPr>
              <w:t>Our Plan Notes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6C72A1B" w14:textId="77777777" w:rsidR="00E2653C" w:rsidRPr="00E2653C" w:rsidRDefault="00E2653C" w:rsidP="00F16A86">
            <w:pPr>
              <w:jc w:val="center"/>
              <w:rPr>
                <w:bCs/>
                <w:sz w:val="20"/>
                <w:szCs w:val="20"/>
              </w:rPr>
            </w:pPr>
            <w:r w:rsidRPr="00E2653C">
              <w:rPr>
                <w:b/>
                <w:bCs/>
                <w:sz w:val="20"/>
                <w:szCs w:val="20"/>
              </w:rPr>
              <w:t>Our Tentative Due Dates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01A74386" w14:textId="77777777" w:rsidR="00E2653C" w:rsidRPr="00E2653C" w:rsidRDefault="00E2653C" w:rsidP="00F16A86">
            <w:pPr>
              <w:jc w:val="center"/>
              <w:rPr>
                <w:bCs/>
                <w:sz w:val="20"/>
                <w:szCs w:val="20"/>
              </w:rPr>
            </w:pPr>
            <w:r w:rsidRPr="00E2653C">
              <w:rPr>
                <w:b/>
                <w:bCs/>
                <w:sz w:val="20"/>
                <w:szCs w:val="20"/>
              </w:rPr>
              <w:t>Responsible Parties</w:t>
            </w:r>
          </w:p>
        </w:tc>
      </w:tr>
      <w:bookmarkEnd w:id="1"/>
      <w:tr w:rsidR="00623787" w:rsidRPr="00BC2EE7" w14:paraId="07E5EF52" w14:textId="77777777" w:rsidTr="00F2487C">
        <w:tc>
          <w:tcPr>
            <w:tcW w:w="1492" w:type="dxa"/>
            <w:vMerge w:val="restart"/>
            <w:shd w:val="clear" w:color="auto" w:fill="FBE4D5" w:themeFill="accent2" w:themeFillTint="33"/>
          </w:tcPr>
          <w:p w14:paraId="35B66224" w14:textId="0AABDABD" w:rsidR="00623787" w:rsidRPr="00623787" w:rsidRDefault="00623787" w:rsidP="00623787">
            <w:pPr>
              <w:rPr>
                <w:bCs/>
                <w:sz w:val="20"/>
                <w:szCs w:val="20"/>
              </w:rPr>
            </w:pPr>
            <w:r w:rsidRPr="00623787">
              <w:rPr>
                <w:bCs/>
                <w:sz w:val="20"/>
                <w:szCs w:val="20"/>
              </w:rPr>
              <w:t>Appropriate and standardized use of evaluative and corrective measures for fetal heart rate concerns</w:t>
            </w:r>
          </w:p>
        </w:tc>
        <w:tc>
          <w:tcPr>
            <w:tcW w:w="2680" w:type="dxa"/>
          </w:tcPr>
          <w:p w14:paraId="30DFCDE7" w14:textId="68781A85" w:rsidR="00623787" w:rsidRPr="00012FD7" w:rsidRDefault="00623787" w:rsidP="00623787">
            <w:pPr>
              <w:spacing w:after="200"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D42535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t>IV</w:t>
            </w:r>
            <w:r w:rsidRPr="00D42535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. </w:t>
            </w:r>
            <w:r w:rsidRPr="00D42535">
              <w:rPr>
                <w:color w:val="803E9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Increase number of NTSV cesarean cases due to FHR concerns that meet criteria for corrective measures</w:t>
            </w:r>
          </w:p>
        </w:tc>
        <w:tc>
          <w:tcPr>
            <w:tcW w:w="3588" w:type="dxa"/>
          </w:tcPr>
          <w:p w14:paraId="3AADF7BE" w14:textId="687F8AA4" w:rsidR="00623787" w:rsidRPr="008F35C6" w:rsidRDefault="00623787" w:rsidP="0062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Educate care providers and staff about the new </w:t>
            </w:r>
            <w:r w:rsidRPr="008F35C6">
              <w:rPr>
                <w:sz w:val="20"/>
                <w:szCs w:val="20"/>
              </w:rPr>
              <w:t>evidence-base</w:t>
            </w:r>
            <w:r w:rsidR="009B2310" w:rsidRPr="008F35C6">
              <w:rPr>
                <w:sz w:val="20"/>
                <w:szCs w:val="20"/>
              </w:rPr>
              <w:t>d</w:t>
            </w:r>
            <w:r w:rsidRPr="008F35C6">
              <w:rPr>
                <w:sz w:val="20"/>
                <w:szCs w:val="20"/>
              </w:rPr>
              <w:t xml:space="preserve">, definitions, and recommendations related category II </w:t>
            </w:r>
            <w:r w:rsidR="009B2310" w:rsidRPr="008F35C6">
              <w:rPr>
                <w:sz w:val="20"/>
                <w:szCs w:val="20"/>
              </w:rPr>
              <w:t xml:space="preserve">and category III </w:t>
            </w:r>
            <w:r w:rsidRPr="008F35C6">
              <w:rPr>
                <w:sz w:val="20"/>
                <w:szCs w:val="20"/>
              </w:rPr>
              <w:t>FHR tracings and appropriate corrective actions</w:t>
            </w:r>
          </w:p>
          <w:p w14:paraId="3F060D1D" w14:textId="77777777" w:rsidR="00623787" w:rsidRPr="008F35C6" w:rsidRDefault="00623787" w:rsidP="00623787">
            <w:pPr>
              <w:rPr>
                <w:sz w:val="20"/>
                <w:szCs w:val="20"/>
              </w:rPr>
            </w:pPr>
          </w:p>
          <w:p w14:paraId="6631EA40" w14:textId="6D350768" w:rsidR="00623787" w:rsidRPr="008F35C6" w:rsidRDefault="00623787" w:rsidP="00623787">
            <w:pPr>
              <w:rPr>
                <w:sz w:val="20"/>
                <w:szCs w:val="20"/>
              </w:rPr>
            </w:pPr>
            <w:r w:rsidRPr="008F35C6">
              <w:rPr>
                <w:sz w:val="20"/>
                <w:szCs w:val="20"/>
              </w:rPr>
              <w:t xml:space="preserve">Create a standard process for evaluating FHR tracings; implementing corrective measures; </w:t>
            </w:r>
            <w:r w:rsidR="009B2310" w:rsidRPr="008F35C6">
              <w:rPr>
                <w:sz w:val="20"/>
                <w:szCs w:val="20"/>
              </w:rPr>
              <w:t xml:space="preserve">communicating </w:t>
            </w:r>
            <w:r w:rsidRPr="008F35C6">
              <w:rPr>
                <w:sz w:val="20"/>
                <w:szCs w:val="20"/>
              </w:rPr>
              <w:t xml:space="preserve">and documenting results </w:t>
            </w:r>
          </w:p>
          <w:p w14:paraId="23F4757D" w14:textId="77777777" w:rsidR="00623787" w:rsidRDefault="00623787" w:rsidP="00623787">
            <w:pPr>
              <w:rPr>
                <w:sz w:val="20"/>
                <w:szCs w:val="20"/>
              </w:rPr>
            </w:pPr>
          </w:p>
          <w:p w14:paraId="14EAF40F" w14:textId="744C06E3" w:rsidR="00623787" w:rsidRDefault="00623787" w:rsidP="0062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 to do PDSA cycles, solicit feedback, improve processes, do case reviews, and incorporate into department guidelines. </w:t>
            </w:r>
          </w:p>
        </w:tc>
        <w:tc>
          <w:tcPr>
            <w:tcW w:w="3901" w:type="dxa"/>
          </w:tcPr>
          <w:p w14:paraId="14A18E76" w14:textId="77777777" w:rsidR="00623787" w:rsidRPr="00BC2EE7" w:rsidRDefault="00623787" w:rsidP="00623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4E30263" w14:textId="77777777" w:rsidR="00623787" w:rsidRPr="00BC2EE7" w:rsidRDefault="00623787" w:rsidP="00623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63DF484F" w14:textId="77777777" w:rsidR="00623787" w:rsidRPr="00BC2EE7" w:rsidRDefault="00623787" w:rsidP="00623787">
            <w:pPr>
              <w:jc w:val="center"/>
              <w:rPr>
                <w:sz w:val="20"/>
                <w:szCs w:val="20"/>
              </w:rPr>
            </w:pPr>
          </w:p>
        </w:tc>
      </w:tr>
      <w:tr w:rsidR="00D42535" w:rsidRPr="00BC2EE7" w14:paraId="5B29835D" w14:textId="77777777" w:rsidTr="00F2487C">
        <w:tc>
          <w:tcPr>
            <w:tcW w:w="1492" w:type="dxa"/>
            <w:vMerge/>
            <w:shd w:val="clear" w:color="auto" w:fill="FBE4D5" w:themeFill="accent2" w:themeFillTint="33"/>
            <w:vAlign w:val="center"/>
          </w:tcPr>
          <w:p w14:paraId="4E83231E" w14:textId="4699222E" w:rsidR="00D42535" w:rsidRPr="00BC2EE7" w:rsidRDefault="00D42535" w:rsidP="00D4253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14:paraId="17E71882" w14:textId="559291DC" w:rsidR="00D42535" w:rsidRPr="00E2653C" w:rsidRDefault="00E2653C" w:rsidP="00E2653C">
            <w:pPr>
              <w:spacing w:after="200" w:line="276" w:lineRule="auto"/>
              <w:rPr>
                <w:sz w:val="20"/>
                <w:szCs w:val="20"/>
              </w:rPr>
            </w:pPr>
            <w:r w:rsidRPr="00E2653C">
              <w:rPr>
                <w:b/>
                <w:bCs/>
                <w:color w:val="803E92"/>
                <w:sz w:val="20"/>
                <w:szCs w:val="20"/>
              </w:rPr>
              <w:t>V.</w:t>
            </w:r>
            <w:r w:rsidRPr="00E2653C">
              <w:rPr>
                <w:color w:val="803E9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Increase percent of patients with corrected uterine tachysystole</w:t>
            </w:r>
          </w:p>
        </w:tc>
        <w:tc>
          <w:tcPr>
            <w:tcW w:w="3588" w:type="dxa"/>
            <w:shd w:val="clear" w:color="auto" w:fill="FFFFFF" w:themeFill="background1"/>
          </w:tcPr>
          <w:p w14:paraId="69780596" w14:textId="7744E78C" w:rsidR="00E2653C" w:rsidRDefault="00E2653C" w:rsidP="00E2653C">
            <w:pPr>
              <w:rPr>
                <w:sz w:val="20"/>
                <w:szCs w:val="20"/>
              </w:rPr>
            </w:pPr>
            <w:r w:rsidRPr="00E2653C">
              <w:rPr>
                <w:sz w:val="20"/>
                <w:szCs w:val="20"/>
              </w:rPr>
              <w:t xml:space="preserve">Educate care providers and staff about the new </w:t>
            </w:r>
            <w:r w:rsidRPr="008F35C6">
              <w:rPr>
                <w:sz w:val="20"/>
                <w:szCs w:val="20"/>
              </w:rPr>
              <w:t>evidence-base</w:t>
            </w:r>
            <w:r w:rsidR="009B2310" w:rsidRPr="008F35C6">
              <w:rPr>
                <w:sz w:val="20"/>
                <w:szCs w:val="20"/>
              </w:rPr>
              <w:t>d</w:t>
            </w:r>
            <w:r w:rsidRPr="008F35C6">
              <w:rPr>
                <w:sz w:val="20"/>
                <w:szCs w:val="20"/>
              </w:rPr>
              <w:t xml:space="preserve"> definitions and recommendations related</w:t>
            </w:r>
            <w:r w:rsidR="009B2310" w:rsidRPr="008F35C6">
              <w:rPr>
                <w:sz w:val="20"/>
                <w:szCs w:val="20"/>
              </w:rPr>
              <w:t xml:space="preserve"> to</w:t>
            </w:r>
            <w:r w:rsidRPr="008F35C6">
              <w:rPr>
                <w:sz w:val="20"/>
                <w:szCs w:val="20"/>
              </w:rPr>
              <w:t xml:space="preserve"> uterine </w:t>
            </w:r>
            <w:r>
              <w:rPr>
                <w:sz w:val="20"/>
                <w:szCs w:val="20"/>
              </w:rPr>
              <w:t>tachysystole</w:t>
            </w:r>
          </w:p>
          <w:p w14:paraId="5A4824E6" w14:textId="1CBC73C8" w:rsidR="00E2653C" w:rsidRDefault="00E2653C" w:rsidP="00E2653C">
            <w:pPr>
              <w:rPr>
                <w:sz w:val="20"/>
                <w:szCs w:val="20"/>
              </w:rPr>
            </w:pPr>
          </w:p>
          <w:p w14:paraId="04B28C89" w14:textId="5C8D4581" w:rsidR="00E2653C" w:rsidRPr="00E2653C" w:rsidRDefault="00E2653C" w:rsidP="00E2653C">
            <w:pPr>
              <w:rPr>
                <w:sz w:val="20"/>
                <w:szCs w:val="20"/>
              </w:rPr>
            </w:pPr>
            <w:r w:rsidRPr="00E2653C">
              <w:rPr>
                <w:sz w:val="20"/>
                <w:szCs w:val="20"/>
              </w:rPr>
              <w:t>Meet to do PDSA cycles, solicit feedback, improve processes, do case reviews, and incorporate into department guidelines</w:t>
            </w:r>
          </w:p>
          <w:p w14:paraId="7406E707" w14:textId="36E02C32" w:rsidR="00D42535" w:rsidRPr="00E2653C" w:rsidRDefault="00D42535" w:rsidP="00D42535">
            <w:pPr>
              <w:rPr>
                <w:sz w:val="20"/>
                <w:szCs w:val="20"/>
              </w:rPr>
            </w:pPr>
          </w:p>
        </w:tc>
        <w:tc>
          <w:tcPr>
            <w:tcW w:w="3901" w:type="dxa"/>
            <w:shd w:val="clear" w:color="auto" w:fill="FFFFFF" w:themeFill="background1"/>
          </w:tcPr>
          <w:p w14:paraId="47D9F3C6" w14:textId="3FB25127" w:rsidR="00D42535" w:rsidRPr="00E2653C" w:rsidRDefault="00D42535" w:rsidP="00D42535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0F69D311" w14:textId="5D5C799D" w:rsidR="00D42535" w:rsidRPr="00E2653C" w:rsidRDefault="00D42535" w:rsidP="00D42535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</w:tcPr>
          <w:p w14:paraId="69D2E85F" w14:textId="23B12170" w:rsidR="00D42535" w:rsidRPr="00E2653C" w:rsidRDefault="00D42535" w:rsidP="00D42535">
            <w:pPr>
              <w:rPr>
                <w:sz w:val="20"/>
                <w:szCs w:val="20"/>
              </w:rPr>
            </w:pPr>
          </w:p>
        </w:tc>
      </w:tr>
      <w:tr w:rsidR="00F16A86" w:rsidRPr="00F16A86" w14:paraId="40227310" w14:textId="77777777" w:rsidTr="00EB16CC">
        <w:tc>
          <w:tcPr>
            <w:tcW w:w="1492" w:type="dxa"/>
            <w:shd w:val="clear" w:color="auto" w:fill="D9E2F3" w:themeFill="accent1" w:themeFillTint="33"/>
          </w:tcPr>
          <w:p w14:paraId="3D136576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Primary Driver</w:t>
            </w:r>
          </w:p>
        </w:tc>
        <w:tc>
          <w:tcPr>
            <w:tcW w:w="2680" w:type="dxa"/>
            <w:shd w:val="clear" w:color="auto" w:fill="D9E2F3" w:themeFill="accent1" w:themeFillTint="33"/>
          </w:tcPr>
          <w:p w14:paraId="2C2842ED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Intervention/Measure</w:t>
            </w:r>
          </w:p>
        </w:tc>
        <w:tc>
          <w:tcPr>
            <w:tcW w:w="3588" w:type="dxa"/>
            <w:shd w:val="clear" w:color="auto" w:fill="D9E2F3" w:themeFill="accent1" w:themeFillTint="33"/>
          </w:tcPr>
          <w:p w14:paraId="1F9C3685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Recommended Activities</w:t>
            </w:r>
          </w:p>
        </w:tc>
        <w:tc>
          <w:tcPr>
            <w:tcW w:w="3901" w:type="dxa"/>
            <w:shd w:val="clear" w:color="auto" w:fill="D9E2F3" w:themeFill="accent1" w:themeFillTint="33"/>
          </w:tcPr>
          <w:p w14:paraId="46E45D8A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Our Plan Notes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41E54D13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Our Tentative Due Dates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14CAB8DB" w14:textId="77777777" w:rsidR="00F16A86" w:rsidRPr="00F16A86" w:rsidRDefault="00F16A86" w:rsidP="00F16A86">
            <w:pPr>
              <w:jc w:val="center"/>
              <w:rPr>
                <w:b/>
                <w:bCs/>
                <w:sz w:val="20"/>
                <w:szCs w:val="20"/>
              </w:rPr>
            </w:pPr>
            <w:r w:rsidRPr="00F16A86">
              <w:rPr>
                <w:b/>
                <w:bCs/>
                <w:sz w:val="20"/>
                <w:szCs w:val="20"/>
              </w:rPr>
              <w:t>Responsible Parties</w:t>
            </w:r>
          </w:p>
        </w:tc>
      </w:tr>
      <w:tr w:rsidR="00F16A86" w:rsidRPr="00BC2EE7" w14:paraId="6CC790D6" w14:textId="77777777" w:rsidTr="004E45C8">
        <w:tc>
          <w:tcPr>
            <w:tcW w:w="1492" w:type="dxa"/>
            <w:vMerge w:val="restart"/>
            <w:shd w:val="clear" w:color="auto" w:fill="FFE599" w:themeFill="accent4" w:themeFillTint="66"/>
          </w:tcPr>
          <w:p w14:paraId="045296F1" w14:textId="77777777" w:rsidR="00F16A86" w:rsidRDefault="00F16A86" w:rsidP="00407479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00DBC2F0" w14:textId="77777777" w:rsidR="00F16A86" w:rsidRDefault="00F16A86" w:rsidP="00407479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5C2632D4" w14:textId="77777777" w:rsidR="00F16A86" w:rsidRDefault="00F16A86" w:rsidP="00407479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770D00B0" w14:textId="77777777" w:rsidR="00F16A86" w:rsidRDefault="00F16A86" w:rsidP="00407479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62DAD690" w14:textId="77777777" w:rsidR="00F16A86" w:rsidRDefault="00F16A86" w:rsidP="00407479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756F5C30" w14:textId="48E0604A" w:rsidR="00F16A86" w:rsidRPr="00BC2EE7" w:rsidRDefault="00F16A86" w:rsidP="00407479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Track, report, and review to monitor progress</w:t>
            </w:r>
          </w:p>
        </w:tc>
        <w:tc>
          <w:tcPr>
            <w:tcW w:w="2680" w:type="dxa"/>
          </w:tcPr>
          <w:p w14:paraId="4C30891C" w14:textId="006650CC" w:rsidR="00F16A86" w:rsidRPr="00BC2EE7" w:rsidRDefault="00F16A86" w:rsidP="00F16A86">
            <w:pPr>
              <w:rPr>
                <w:b/>
                <w:sz w:val="20"/>
                <w:szCs w:val="20"/>
              </w:rPr>
            </w:pPr>
            <w:r w:rsidRPr="00F16A86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t>VI.</w:t>
            </w:r>
            <w:r w:rsidRPr="00F16A86">
              <w:rPr>
                <w:rFonts w:ascii="Calibri" w:eastAsia="Calibri" w:hAnsi="Calibri"/>
                <w:color w:val="803E92"/>
                <w:sz w:val="20"/>
                <w:szCs w:val="20"/>
              </w:rPr>
              <w:t xml:space="preserve"> </w:t>
            </w:r>
            <w:r w:rsidRPr="00012FD7">
              <w:rPr>
                <w:rFonts w:ascii="Calibri" w:eastAsia="Calibri" w:hAnsi="Calibri"/>
                <w:sz w:val="20"/>
                <w:szCs w:val="20"/>
              </w:rPr>
              <w:t>Quality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review meetings to conduct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case reviews</w:t>
            </w:r>
            <w:r>
              <w:rPr>
                <w:rFonts w:ascii="Calibri" w:eastAsia="Calibri" w:hAnsi="Calibri"/>
                <w:sz w:val="20"/>
                <w:szCs w:val="20"/>
              </w:rPr>
              <w:t>, review initiative data and progress, and/or review provider-specific rates</w:t>
            </w:r>
          </w:p>
        </w:tc>
        <w:tc>
          <w:tcPr>
            <w:tcW w:w="3588" w:type="dxa"/>
          </w:tcPr>
          <w:p w14:paraId="4BB198EA" w14:textId="77777777" w:rsidR="00F16A86" w:rsidRDefault="00F16A86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regular review process with times/dates and expectations for participation. </w:t>
            </w:r>
          </w:p>
          <w:p w14:paraId="77442D69" w14:textId="77777777" w:rsidR="00F16A86" w:rsidRDefault="00F16A86" w:rsidP="00D42535">
            <w:pPr>
              <w:rPr>
                <w:sz w:val="20"/>
                <w:szCs w:val="20"/>
              </w:rPr>
            </w:pPr>
          </w:p>
          <w:p w14:paraId="0D8EFE46" w14:textId="77777777" w:rsidR="00F16A86" w:rsidRDefault="00F16A86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Randomly review your data audit cases to discuss reasons for fall outs and improve processes.</w:t>
            </w:r>
          </w:p>
          <w:p w14:paraId="41BD70E9" w14:textId="77777777" w:rsidR="00F16A86" w:rsidRDefault="00F16A86" w:rsidP="00D42535">
            <w:pPr>
              <w:rPr>
                <w:sz w:val="20"/>
                <w:szCs w:val="20"/>
              </w:rPr>
            </w:pPr>
          </w:p>
          <w:p w14:paraId="7D08D1C2" w14:textId="1BA17E4D" w:rsidR="00F16A86" w:rsidRDefault="00F16A86" w:rsidP="00D425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how provider rates will be shared, with the goal of transparency at some point. </w:t>
            </w:r>
          </w:p>
        </w:tc>
        <w:tc>
          <w:tcPr>
            <w:tcW w:w="3901" w:type="dxa"/>
          </w:tcPr>
          <w:p w14:paraId="5663F078" w14:textId="1D7719C8" w:rsidR="00F16A86" w:rsidRPr="00BC2EE7" w:rsidRDefault="00F16A86" w:rsidP="00D42535">
            <w:pPr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</w:tcPr>
          <w:p w14:paraId="530D0223" w14:textId="7D24BDE8" w:rsidR="00F16A86" w:rsidRPr="00BC2EE7" w:rsidRDefault="00F16A86" w:rsidP="00D4253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14:paraId="3517CAB0" w14:textId="05966C97" w:rsidR="00F16A86" w:rsidRPr="00BC2EE7" w:rsidRDefault="00F16A86" w:rsidP="00D42535">
            <w:pPr>
              <w:rPr>
                <w:b/>
                <w:sz w:val="20"/>
                <w:szCs w:val="20"/>
              </w:rPr>
            </w:pPr>
          </w:p>
        </w:tc>
      </w:tr>
      <w:tr w:rsidR="00F16A86" w:rsidRPr="00BC2EE7" w14:paraId="28A32DB9" w14:textId="77777777" w:rsidTr="004E45C8">
        <w:tc>
          <w:tcPr>
            <w:tcW w:w="1492" w:type="dxa"/>
            <w:vMerge/>
            <w:shd w:val="clear" w:color="auto" w:fill="FFE599" w:themeFill="accent4" w:themeFillTint="66"/>
            <w:vAlign w:val="center"/>
          </w:tcPr>
          <w:p w14:paraId="120BFDDE" w14:textId="0656704A" w:rsidR="00F16A86" w:rsidRPr="00BC2EE7" w:rsidRDefault="00F16A86" w:rsidP="00D4253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</w:tcPr>
          <w:p w14:paraId="7116F966" w14:textId="70364699" w:rsidR="00F16A86" w:rsidRPr="00012FD7" w:rsidRDefault="00F16A86" w:rsidP="00D42535">
            <w:pPr>
              <w:spacing w:line="276" w:lineRule="auto"/>
              <w:rPr>
                <w:rFonts w:ascii="Calibri" w:eastAsia="Calibri" w:hAnsi="Calibri"/>
                <w:b/>
                <w:color w:val="0070C0"/>
                <w:sz w:val="20"/>
                <w:szCs w:val="20"/>
              </w:rPr>
            </w:pPr>
            <w:r w:rsidRPr="00F16A86">
              <w:rPr>
                <w:rFonts w:ascii="Calibri" w:eastAsia="Calibri" w:hAnsi="Calibri"/>
                <w:b/>
                <w:color w:val="803E92"/>
                <w:sz w:val="20"/>
                <w:szCs w:val="20"/>
              </w:rPr>
              <w:t xml:space="preserve">VII.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Integrate order sets, protocols, and documentation for the safe reduction of primary cesareans into your hospital’s </w:t>
            </w: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EHR system</w:t>
            </w:r>
          </w:p>
        </w:tc>
        <w:tc>
          <w:tcPr>
            <w:tcW w:w="3588" w:type="dxa"/>
          </w:tcPr>
          <w:p w14:paraId="77788C72" w14:textId="51AC3190" w:rsidR="00F16A86" w:rsidRPr="008F35C6" w:rsidRDefault="00F16A86" w:rsidP="00D42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Enlist electronic health records team and </w:t>
            </w:r>
            <w:r w:rsidRPr="008F35C6">
              <w:rPr>
                <w:sz w:val="20"/>
                <w:szCs w:val="20"/>
              </w:rPr>
              <w:t>administrators</w:t>
            </w:r>
            <w:r w:rsidR="009B2310" w:rsidRPr="008F35C6">
              <w:rPr>
                <w:sz w:val="20"/>
                <w:szCs w:val="20"/>
              </w:rPr>
              <w:t>,</w:t>
            </w:r>
            <w:r w:rsidRPr="008F35C6">
              <w:rPr>
                <w:sz w:val="20"/>
                <w:szCs w:val="20"/>
              </w:rPr>
              <w:t xml:space="preserve"> </w:t>
            </w:r>
            <w:proofErr w:type="gramStart"/>
            <w:r w:rsidRPr="008F35C6">
              <w:rPr>
                <w:sz w:val="20"/>
                <w:szCs w:val="20"/>
              </w:rPr>
              <w:t>early on in the</w:t>
            </w:r>
            <w:proofErr w:type="gramEnd"/>
            <w:r w:rsidRPr="008F35C6">
              <w:rPr>
                <w:sz w:val="20"/>
                <w:szCs w:val="20"/>
              </w:rPr>
              <w:t xml:space="preserve"> process to ensure needed components are incorporated. </w:t>
            </w:r>
          </w:p>
          <w:p w14:paraId="66B0E913" w14:textId="77777777" w:rsidR="00F16A86" w:rsidRPr="008F35C6" w:rsidRDefault="00F16A86" w:rsidP="00D42535">
            <w:pPr>
              <w:rPr>
                <w:sz w:val="20"/>
                <w:szCs w:val="20"/>
              </w:rPr>
            </w:pPr>
          </w:p>
          <w:p w14:paraId="196AB066" w14:textId="2BEA5AE4" w:rsidR="00F16A86" w:rsidRDefault="00F16A86" w:rsidP="00D42535">
            <w:pPr>
              <w:rPr>
                <w:sz w:val="20"/>
                <w:szCs w:val="20"/>
              </w:rPr>
            </w:pPr>
            <w:r w:rsidRPr="008F35C6">
              <w:rPr>
                <w:sz w:val="20"/>
                <w:szCs w:val="20"/>
              </w:rPr>
              <w:t xml:space="preserve">Determine person responsible </w:t>
            </w:r>
            <w:r>
              <w:rPr>
                <w:sz w:val="20"/>
                <w:szCs w:val="20"/>
              </w:rPr>
              <w:t xml:space="preserve">for ensuring changes are tested and made. Create list of needed documentation and report additions. </w:t>
            </w:r>
          </w:p>
        </w:tc>
        <w:tc>
          <w:tcPr>
            <w:tcW w:w="3901" w:type="dxa"/>
          </w:tcPr>
          <w:p w14:paraId="2CFDF3BA" w14:textId="7D0A3A45" w:rsidR="00F16A86" w:rsidRPr="00BC2EE7" w:rsidRDefault="00F16A86" w:rsidP="00D4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257BE2AA" w14:textId="0C6A57F7" w:rsidR="00F16A86" w:rsidRPr="00BC2EE7" w:rsidRDefault="00F16A86" w:rsidP="00D4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14:paraId="1CB36129" w14:textId="66BD59FF" w:rsidR="00F16A86" w:rsidRPr="00BC2EE7" w:rsidRDefault="00F16A86" w:rsidP="00D425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93FF06" w14:textId="2D3C877C" w:rsidR="00BC2EE7" w:rsidRDefault="00944EE4" w:rsidP="00BC2EE7">
      <w:r>
        <w:br w:type="textWrapping" w:clear="all"/>
      </w:r>
      <w:bookmarkStart w:id="2" w:name="_GoBack"/>
      <w:bookmarkEnd w:id="2"/>
    </w:p>
    <w:sectPr w:rsidR="00BC2EE7" w:rsidSect="00401964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2E95" w14:textId="77777777" w:rsidR="00F1650F" w:rsidRDefault="00F1650F" w:rsidP="006D4011">
      <w:pPr>
        <w:spacing w:after="0" w:line="240" w:lineRule="auto"/>
      </w:pPr>
      <w:r>
        <w:separator/>
      </w:r>
    </w:p>
  </w:endnote>
  <w:endnote w:type="continuationSeparator" w:id="0">
    <w:p w14:paraId="5E44E81B" w14:textId="77777777" w:rsidR="00F1650F" w:rsidRDefault="00F1650F" w:rsidP="006D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90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8F2A6" w14:textId="6A403828" w:rsidR="00D42535" w:rsidRDefault="00D42535" w:rsidP="00A76CFA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v. </w:t>
        </w:r>
        <w:r w:rsidR="008F35C6">
          <w:rPr>
            <w:noProof/>
          </w:rPr>
          <w:t>Dec</w:t>
        </w:r>
        <w:r>
          <w:rPr>
            <w:noProof/>
          </w:rPr>
          <w:t xml:space="preserve"> 2019</w:t>
        </w:r>
      </w:p>
    </w:sdtContent>
  </w:sdt>
  <w:p w14:paraId="43C18580" w14:textId="77777777" w:rsidR="00D42535" w:rsidRDefault="00D42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59333" w14:textId="77777777" w:rsidR="00F1650F" w:rsidRDefault="00F1650F" w:rsidP="006D4011">
      <w:pPr>
        <w:spacing w:after="0" w:line="240" w:lineRule="auto"/>
      </w:pPr>
      <w:r>
        <w:separator/>
      </w:r>
    </w:p>
  </w:footnote>
  <w:footnote w:type="continuationSeparator" w:id="0">
    <w:p w14:paraId="79F4E814" w14:textId="77777777" w:rsidR="00F1650F" w:rsidRDefault="00F1650F" w:rsidP="006D4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8657" w14:textId="4CD1011F" w:rsidR="00D42535" w:rsidRPr="006865B7" w:rsidRDefault="00D42535" w:rsidP="00401964">
    <w:pPr>
      <w:pStyle w:val="Header"/>
      <w:rPr>
        <w:i/>
        <w:color w:val="D0CECE" w:themeColor="background2" w:themeShade="E6"/>
      </w:rPr>
    </w:pPr>
    <w:r w:rsidRPr="006865B7">
      <w:rPr>
        <w:i/>
        <w:color w:val="D0CECE" w:themeColor="background2" w:themeShade="E6"/>
      </w:rPr>
      <w:t>PROVIDE Implementation Planning Tool</w:t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</w:r>
    <w:r w:rsidRPr="006865B7">
      <w:rPr>
        <w:i/>
        <w:color w:val="D0CECE" w:themeColor="background2" w:themeShade="E6"/>
      </w:rPr>
      <w:tab/>
      <w:t>INDUCTION FOCUS AREA</w:t>
    </w:r>
  </w:p>
  <w:p w14:paraId="0924DAC1" w14:textId="77777777" w:rsidR="00D42535" w:rsidRPr="006865B7" w:rsidRDefault="00D42535" w:rsidP="00401964">
    <w:pPr>
      <w:pStyle w:val="Header"/>
      <w:rPr>
        <w:i/>
        <w:color w:val="D0CECE" w:themeColor="background2" w:themeShade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83B"/>
    <w:multiLevelType w:val="hybridMultilevel"/>
    <w:tmpl w:val="43FEBD02"/>
    <w:lvl w:ilvl="0" w:tplc="5D5A9E6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920ED"/>
    <w:multiLevelType w:val="hybridMultilevel"/>
    <w:tmpl w:val="CA549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57461"/>
    <w:multiLevelType w:val="hybridMultilevel"/>
    <w:tmpl w:val="DDA6C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1CC1"/>
    <w:multiLevelType w:val="hybridMultilevel"/>
    <w:tmpl w:val="B49A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D2CB6"/>
    <w:multiLevelType w:val="hybridMultilevel"/>
    <w:tmpl w:val="A3B87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E4A77"/>
    <w:multiLevelType w:val="hybridMultilevel"/>
    <w:tmpl w:val="FFEC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E7"/>
    <w:rsid w:val="00012D81"/>
    <w:rsid w:val="00066E03"/>
    <w:rsid w:val="000C53FA"/>
    <w:rsid w:val="000D29C6"/>
    <w:rsid w:val="000F27AB"/>
    <w:rsid w:val="00112F15"/>
    <w:rsid w:val="001840C5"/>
    <w:rsid w:val="001D7711"/>
    <w:rsid w:val="0026276C"/>
    <w:rsid w:val="002734D4"/>
    <w:rsid w:val="00305E18"/>
    <w:rsid w:val="003107AE"/>
    <w:rsid w:val="00401964"/>
    <w:rsid w:val="00490CC5"/>
    <w:rsid w:val="004E45C8"/>
    <w:rsid w:val="00574B14"/>
    <w:rsid w:val="00597679"/>
    <w:rsid w:val="00623787"/>
    <w:rsid w:val="00644619"/>
    <w:rsid w:val="006865B7"/>
    <w:rsid w:val="00690F3E"/>
    <w:rsid w:val="006A0EC3"/>
    <w:rsid w:val="006D4011"/>
    <w:rsid w:val="006E4783"/>
    <w:rsid w:val="006E71CE"/>
    <w:rsid w:val="00717C36"/>
    <w:rsid w:val="00776133"/>
    <w:rsid w:val="007B1041"/>
    <w:rsid w:val="007E0AE7"/>
    <w:rsid w:val="00842E94"/>
    <w:rsid w:val="00882885"/>
    <w:rsid w:val="008F35C6"/>
    <w:rsid w:val="009118EC"/>
    <w:rsid w:val="009141C3"/>
    <w:rsid w:val="00944EE4"/>
    <w:rsid w:val="00975491"/>
    <w:rsid w:val="00997E7B"/>
    <w:rsid w:val="009B2310"/>
    <w:rsid w:val="009B6D40"/>
    <w:rsid w:val="009E25DB"/>
    <w:rsid w:val="00A13F72"/>
    <w:rsid w:val="00A15899"/>
    <w:rsid w:val="00A16C9F"/>
    <w:rsid w:val="00A32EF3"/>
    <w:rsid w:val="00A76CFA"/>
    <w:rsid w:val="00A91110"/>
    <w:rsid w:val="00AE18AE"/>
    <w:rsid w:val="00B1020D"/>
    <w:rsid w:val="00BB638A"/>
    <w:rsid w:val="00BC2551"/>
    <w:rsid w:val="00BC2EE7"/>
    <w:rsid w:val="00BF6D81"/>
    <w:rsid w:val="00C85F29"/>
    <w:rsid w:val="00CF6927"/>
    <w:rsid w:val="00D42535"/>
    <w:rsid w:val="00D45666"/>
    <w:rsid w:val="00D708C6"/>
    <w:rsid w:val="00DC43C2"/>
    <w:rsid w:val="00DE2BFD"/>
    <w:rsid w:val="00DE4FFE"/>
    <w:rsid w:val="00DF65CC"/>
    <w:rsid w:val="00E04723"/>
    <w:rsid w:val="00E2653C"/>
    <w:rsid w:val="00F01B87"/>
    <w:rsid w:val="00F1650F"/>
    <w:rsid w:val="00F16A86"/>
    <w:rsid w:val="00F2054C"/>
    <w:rsid w:val="00F2487C"/>
    <w:rsid w:val="00F3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1DFC"/>
  <w15:chartTrackingRefBased/>
  <w15:docId w15:val="{D8440FB2-5849-4A91-A37C-C5336E3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1"/>
  </w:style>
  <w:style w:type="paragraph" w:styleId="Footer">
    <w:name w:val="footer"/>
    <w:basedOn w:val="Normal"/>
    <w:link w:val="FooterChar"/>
    <w:uiPriority w:val="99"/>
    <w:unhideWhenUsed/>
    <w:rsid w:val="006D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1"/>
  </w:style>
  <w:style w:type="paragraph" w:styleId="BalloonText">
    <w:name w:val="Balloon Text"/>
    <w:basedOn w:val="Normal"/>
    <w:link w:val="BalloonTextChar"/>
    <w:uiPriority w:val="99"/>
    <w:semiHidden/>
    <w:unhideWhenUsed/>
    <w:rsid w:val="00DE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Bronson, Emily</dc:creator>
  <cp:keywords/>
  <dc:description/>
  <cp:lastModifiedBy>Bronson, Emily</cp:lastModifiedBy>
  <cp:revision>2</cp:revision>
  <cp:lastPrinted>2019-10-15T20:30:00Z</cp:lastPrinted>
  <dcterms:created xsi:type="dcterms:W3CDTF">2020-01-14T16:37:00Z</dcterms:created>
  <dcterms:modified xsi:type="dcterms:W3CDTF">2020-01-14T16:37:00Z</dcterms:modified>
</cp:coreProperties>
</file>