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E7A2B" w14:textId="4FBB91CD" w:rsidR="00AF1010" w:rsidRPr="005A4915" w:rsidRDefault="005F2D96" w:rsidP="005A4915">
      <w:pPr>
        <w:spacing w:after="240"/>
        <w:rPr>
          <w:rFonts w:ascii="Cambria" w:hAnsi="Cambria"/>
          <w:bCs/>
          <w:sz w:val="20"/>
          <w:szCs w:val="20"/>
        </w:rPr>
      </w:pPr>
      <w:bookmarkStart w:id="0" w:name="_GoBack"/>
      <w:bookmarkEnd w:id="0"/>
      <w:r>
        <w:rPr>
          <w:rFonts w:ascii="Cambria" w:hAnsi="Cambria"/>
          <w:bCs/>
          <w:sz w:val="20"/>
          <w:szCs w:val="20"/>
        </w:rPr>
        <w:t>4</w:t>
      </w:r>
      <w:r w:rsidR="005A4915" w:rsidRPr="005A4915">
        <w:rPr>
          <w:rFonts w:ascii="Cambria" w:hAnsi="Cambria"/>
          <w:bCs/>
          <w:sz w:val="20"/>
          <w:szCs w:val="20"/>
        </w:rPr>
        <w:t>/20</w:t>
      </w:r>
      <w:r w:rsidR="00AF1010">
        <w:rPr>
          <w:rFonts w:ascii="Cambria" w:hAnsi="Cambria"/>
          <w:bCs/>
          <w:sz w:val="20"/>
          <w:szCs w:val="20"/>
        </w:rPr>
        <w:t>20</w:t>
      </w:r>
    </w:p>
    <w:p w14:paraId="1D7DDE98" w14:textId="77777777" w:rsidR="005A4915" w:rsidRPr="00484384" w:rsidRDefault="005A4915" w:rsidP="005A4915">
      <w:pPr>
        <w:spacing w:after="240"/>
        <w:rPr>
          <w:b/>
          <w:bCs/>
          <w:sz w:val="22"/>
          <w:szCs w:val="22"/>
        </w:rPr>
      </w:pPr>
    </w:p>
    <w:p w14:paraId="5A85B7E5" w14:textId="77777777" w:rsidR="005F2D96" w:rsidRPr="00B3413A" w:rsidRDefault="005F2D96" w:rsidP="005F2D96">
      <w:pPr>
        <w:spacing w:after="240"/>
        <w:rPr>
          <w:rFonts w:cstheme="minorHAnsi"/>
        </w:rPr>
      </w:pPr>
      <w:r w:rsidRPr="00B3413A">
        <w:rPr>
          <w:rFonts w:cstheme="minorHAnsi"/>
          <w:b/>
          <w:bCs/>
        </w:rPr>
        <w:t>-USF Health-</w:t>
      </w:r>
      <w:r w:rsidRPr="00B3413A">
        <w:rPr>
          <w:rFonts w:cstheme="minorHAnsi"/>
        </w:rPr>
        <w:br/>
      </w:r>
      <w:r w:rsidRPr="00B3413A">
        <w:rPr>
          <w:rFonts w:cstheme="minorHAnsi"/>
          <w:i/>
          <w:iCs/>
        </w:rPr>
        <w:t xml:space="preserve">USF Health's mission is to envision and implement the future of health. It is the partnership of the USF Health Morsani College of Medicine, the College of Nursing, the College of Public Health, the Taneja College of Pharmacy, the School of Physical Therapy and Rehabilitation Sciences, the Biomedical Sciences Graduate and Postdoctoral Programs, and USF Health’s multispecialty </w:t>
      </w:r>
      <w:proofErr w:type="gramStart"/>
      <w:r w:rsidRPr="00B3413A">
        <w:rPr>
          <w:rFonts w:cstheme="minorHAnsi"/>
          <w:i/>
          <w:iCs/>
        </w:rPr>
        <w:t>physicians</w:t>
      </w:r>
      <w:proofErr w:type="gramEnd"/>
      <w:r w:rsidRPr="00B3413A">
        <w:rPr>
          <w:rFonts w:cstheme="minorHAnsi"/>
          <w:i/>
          <w:iCs/>
        </w:rPr>
        <w:t xml:space="preserve"> group. </w:t>
      </w:r>
      <w:r w:rsidRPr="00BC676B">
        <w:rPr>
          <w:rFonts w:cstheme="minorHAnsi"/>
          <w:i/>
          <w:iCs/>
        </w:rPr>
        <w:t>The University of South Florida is a high-impact global research university dedicated to student success. Over the past 10 years, no other public university in the country has risen faster in U.S. News and World Report’s national university rankings than USF</w:t>
      </w:r>
      <w:r w:rsidRPr="00B3413A">
        <w:rPr>
          <w:rFonts w:cstheme="minorHAnsi"/>
          <w:i/>
          <w:iCs/>
        </w:rPr>
        <w:t xml:space="preserve">. For more information, visit </w:t>
      </w:r>
      <w:hyperlink r:id="rId6" w:history="1">
        <w:r w:rsidRPr="00B3413A">
          <w:rPr>
            <w:rStyle w:val="Hyperlink"/>
            <w:rFonts w:cstheme="minorHAnsi"/>
          </w:rPr>
          <w:t>health.usf.edu</w:t>
        </w:r>
      </w:hyperlink>
    </w:p>
    <w:p w14:paraId="7577F4F3" w14:textId="77777777" w:rsidR="003572D4" w:rsidRDefault="00443321"/>
    <w:sectPr w:rsidR="003572D4" w:rsidSect="00B51093">
      <w:headerReference w:type="even" r:id="rId7"/>
      <w:headerReference w:type="default" r:id="rId8"/>
      <w:footerReference w:type="even" r:id="rId9"/>
      <w:footerReference w:type="default" r:id="rId10"/>
      <w:headerReference w:type="first" r:id="rId11"/>
      <w:footerReference w:type="first" r:id="rId1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BB45" w14:textId="77777777" w:rsidR="00443321" w:rsidRDefault="00443321" w:rsidP="00C43F7E">
      <w:r>
        <w:separator/>
      </w:r>
    </w:p>
  </w:endnote>
  <w:endnote w:type="continuationSeparator" w:id="0">
    <w:p w14:paraId="2E846B01" w14:textId="77777777" w:rsidR="00443321" w:rsidRDefault="00443321" w:rsidP="00C4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6A91" w14:textId="77777777" w:rsidR="00C43F7E" w:rsidRDefault="00C43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9CB6" w14:textId="77777777" w:rsidR="00C43F7E" w:rsidRDefault="00C43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4C04" w14:textId="77777777" w:rsidR="00C43F7E" w:rsidRDefault="00C4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38A07" w14:textId="77777777" w:rsidR="00443321" w:rsidRDefault="00443321" w:rsidP="00C43F7E">
      <w:r>
        <w:separator/>
      </w:r>
    </w:p>
  </w:footnote>
  <w:footnote w:type="continuationSeparator" w:id="0">
    <w:p w14:paraId="7BD5E5A6" w14:textId="77777777" w:rsidR="00443321" w:rsidRDefault="00443321" w:rsidP="00C4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9EE4" w14:textId="77777777" w:rsidR="00C43F7E" w:rsidRDefault="00C43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F2C3" w14:textId="77777777" w:rsidR="00C43F7E" w:rsidRDefault="00C43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C103" w14:textId="77777777" w:rsidR="00C43F7E" w:rsidRDefault="00C43F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15"/>
    <w:rsid w:val="00000D33"/>
    <w:rsid w:val="001F24A8"/>
    <w:rsid w:val="00215A72"/>
    <w:rsid w:val="00443321"/>
    <w:rsid w:val="00484384"/>
    <w:rsid w:val="005A4915"/>
    <w:rsid w:val="005F2D96"/>
    <w:rsid w:val="007910F4"/>
    <w:rsid w:val="00A116DA"/>
    <w:rsid w:val="00AF1010"/>
    <w:rsid w:val="00B2364D"/>
    <w:rsid w:val="00C22E24"/>
    <w:rsid w:val="00C43F7E"/>
    <w:rsid w:val="00DA2842"/>
    <w:rsid w:val="00E20657"/>
    <w:rsid w:val="00EE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47B83"/>
  <w15:docId w15:val="{791D1CEA-A18E-4EE6-B79D-E95E50A2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9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4915"/>
    <w:rPr>
      <w:color w:val="0000FF"/>
      <w:u w:val="single"/>
    </w:rPr>
  </w:style>
  <w:style w:type="character" w:styleId="Emphasis">
    <w:name w:val="Emphasis"/>
    <w:uiPriority w:val="20"/>
    <w:qFormat/>
    <w:rsid w:val="005A4915"/>
    <w:rPr>
      <w:i/>
      <w:iCs/>
    </w:rPr>
  </w:style>
  <w:style w:type="paragraph" w:styleId="Header">
    <w:name w:val="header"/>
    <w:basedOn w:val="Normal"/>
    <w:link w:val="HeaderChar"/>
    <w:uiPriority w:val="99"/>
    <w:unhideWhenUsed/>
    <w:rsid w:val="00C43F7E"/>
    <w:pPr>
      <w:tabs>
        <w:tab w:val="center" w:pos="4680"/>
        <w:tab w:val="right" w:pos="9360"/>
      </w:tabs>
    </w:pPr>
  </w:style>
  <w:style w:type="character" w:customStyle="1" w:styleId="HeaderChar">
    <w:name w:val="Header Char"/>
    <w:basedOn w:val="DefaultParagraphFont"/>
    <w:link w:val="Header"/>
    <w:uiPriority w:val="99"/>
    <w:rsid w:val="00C43F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F7E"/>
    <w:pPr>
      <w:tabs>
        <w:tab w:val="center" w:pos="4680"/>
        <w:tab w:val="right" w:pos="9360"/>
      </w:tabs>
    </w:pPr>
  </w:style>
  <w:style w:type="character" w:customStyle="1" w:styleId="FooterChar">
    <w:name w:val="Footer Char"/>
    <w:basedOn w:val="DefaultParagraphFont"/>
    <w:link w:val="Footer"/>
    <w:uiPriority w:val="99"/>
    <w:rsid w:val="00C43F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usf.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Baier, Anne</dc:creator>
  <cp:lastModifiedBy>Worth, Sarah</cp:lastModifiedBy>
  <cp:revision>2</cp:revision>
  <dcterms:created xsi:type="dcterms:W3CDTF">2020-04-07T15:25:00Z</dcterms:created>
  <dcterms:modified xsi:type="dcterms:W3CDTF">2020-04-07T15:25:00Z</dcterms:modified>
</cp:coreProperties>
</file>