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ED76" w14:textId="77777777" w:rsidR="00003C41" w:rsidRDefault="00000000">
      <w:pPr>
        <w:pStyle w:val="Title"/>
      </w:pPr>
      <w:r>
        <w:rPr>
          <w:noProof/>
        </w:rPr>
        <w:drawing>
          <wp:anchor distT="0" distB="0" distL="0" distR="0" simplePos="0" relativeHeight="15729664" behindDoc="0" locked="0" layoutInCell="1" allowOverlap="1" wp14:anchorId="0CDF4DC0" wp14:editId="6DB6828F">
            <wp:simplePos x="0" y="0"/>
            <wp:positionH relativeFrom="page">
              <wp:posOffset>448309</wp:posOffset>
            </wp:positionH>
            <wp:positionV relativeFrom="paragraph">
              <wp:posOffset>53529</wp:posOffset>
            </wp:positionV>
            <wp:extent cx="1800605" cy="111505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00605" cy="1115059"/>
                    </a:xfrm>
                    <a:prstGeom prst="rect">
                      <a:avLst/>
                    </a:prstGeom>
                  </pic:spPr>
                </pic:pic>
              </a:graphicData>
            </a:graphic>
          </wp:anchor>
        </w:drawing>
      </w:r>
      <w:r>
        <w:rPr>
          <w:sz w:val="36"/>
        </w:rPr>
        <w:t>S</w:t>
      </w:r>
      <w:r>
        <w:t>COPE</w:t>
      </w:r>
      <w:r>
        <w:rPr>
          <w:spacing w:val="26"/>
        </w:rPr>
        <w:t xml:space="preserve"> </w:t>
      </w:r>
      <w:r>
        <w:t>OF</w:t>
      </w:r>
      <w:r>
        <w:rPr>
          <w:spacing w:val="24"/>
        </w:rPr>
        <w:t xml:space="preserve"> </w:t>
      </w:r>
      <w:r>
        <w:t>PRACTICE&amp;</w:t>
      </w:r>
      <w:r>
        <w:rPr>
          <w:spacing w:val="23"/>
        </w:rPr>
        <w:t xml:space="preserve"> </w:t>
      </w:r>
      <w:r>
        <w:t>SUPERVISION</w:t>
      </w:r>
      <w:r>
        <w:rPr>
          <w:spacing w:val="23"/>
        </w:rPr>
        <w:t xml:space="preserve"> </w:t>
      </w:r>
      <w:r>
        <w:rPr>
          <w:spacing w:val="-2"/>
        </w:rPr>
        <w:t>POLICY</w:t>
      </w:r>
    </w:p>
    <w:p w14:paraId="6CF79EE5" w14:textId="77777777" w:rsidR="00003C41" w:rsidRDefault="00000000">
      <w:pPr>
        <w:spacing w:before="258"/>
        <w:ind w:left="4155" w:right="1067" w:firstLine="684"/>
        <w:rPr>
          <w:b/>
          <w:sz w:val="24"/>
        </w:rPr>
      </w:pPr>
      <w:r>
        <w:rPr>
          <w:b/>
          <w:sz w:val="24"/>
        </w:rPr>
        <w:t>Allergy &amp; Immunology Fellowship Director of Program: Farnaz Tabatabaian, MD</w:t>
      </w:r>
    </w:p>
    <w:p w14:paraId="7297A33C" w14:textId="77777777" w:rsidR="00003C41" w:rsidRDefault="00000000">
      <w:pPr>
        <w:ind w:left="5242" w:right="1067" w:hanging="788"/>
        <w:rPr>
          <w:b/>
          <w:sz w:val="24"/>
        </w:rPr>
      </w:pPr>
      <w:r>
        <w:rPr>
          <w:b/>
          <w:sz w:val="24"/>
        </w:rPr>
        <w:t>USF Health Morsani College of Medicine University of South Florida</w:t>
      </w:r>
    </w:p>
    <w:p w14:paraId="3E5E324D" w14:textId="77777777" w:rsidR="00003C41" w:rsidRDefault="00003C41" w:rsidP="00511D03">
      <w:pPr>
        <w:pStyle w:val="BodyText"/>
        <w:spacing w:before="120" w:after="120"/>
        <w:rPr>
          <w:b/>
        </w:rPr>
      </w:pPr>
    </w:p>
    <w:p w14:paraId="3EBC9767" w14:textId="77777777" w:rsidR="00003C41" w:rsidRPr="00511D03" w:rsidRDefault="00000000" w:rsidP="00511D03">
      <w:pPr>
        <w:pStyle w:val="BodyText"/>
        <w:spacing w:before="120" w:after="120" w:line="276" w:lineRule="auto"/>
        <w:ind w:left="479" w:right="181"/>
        <w:rPr>
          <w:sz w:val="21"/>
          <w:szCs w:val="21"/>
        </w:rPr>
      </w:pPr>
      <w:r w:rsidRPr="00511D03">
        <w:rPr>
          <w:sz w:val="21"/>
          <w:szCs w:val="21"/>
        </w:rPr>
        <w:t xml:space="preserve">This document pertains to PGY-4 </w:t>
      </w:r>
      <w:proofErr w:type="spellStart"/>
      <w:r w:rsidRPr="00511D03">
        <w:rPr>
          <w:sz w:val="21"/>
          <w:szCs w:val="21"/>
        </w:rPr>
        <w:t>nd</w:t>
      </w:r>
      <w:proofErr w:type="spellEnd"/>
      <w:r w:rsidRPr="00511D03">
        <w:rPr>
          <w:sz w:val="21"/>
          <w:szCs w:val="21"/>
        </w:rPr>
        <w:t xml:space="preserve"> PGY-5 rotations under the auspices of the Allergy and Immunology</w:t>
      </w:r>
      <w:r w:rsidRPr="00511D03">
        <w:rPr>
          <w:spacing w:val="-4"/>
          <w:sz w:val="21"/>
          <w:szCs w:val="21"/>
        </w:rPr>
        <w:t xml:space="preserve"> </w:t>
      </w:r>
      <w:r w:rsidRPr="00511D03">
        <w:rPr>
          <w:sz w:val="21"/>
          <w:szCs w:val="21"/>
        </w:rPr>
        <w:t>Fellowship</w:t>
      </w:r>
      <w:r w:rsidRPr="00511D03">
        <w:rPr>
          <w:spacing w:val="-3"/>
          <w:sz w:val="21"/>
          <w:szCs w:val="21"/>
        </w:rPr>
        <w:t xml:space="preserve"> </w:t>
      </w:r>
      <w:r w:rsidRPr="00511D03">
        <w:rPr>
          <w:sz w:val="21"/>
          <w:szCs w:val="21"/>
        </w:rPr>
        <w:t>at</w:t>
      </w:r>
      <w:r w:rsidRPr="00511D03">
        <w:rPr>
          <w:spacing w:val="-3"/>
          <w:sz w:val="21"/>
          <w:szCs w:val="21"/>
        </w:rPr>
        <w:t xml:space="preserve"> </w:t>
      </w:r>
      <w:r w:rsidRPr="00511D03">
        <w:rPr>
          <w:sz w:val="21"/>
          <w:szCs w:val="21"/>
        </w:rPr>
        <w:t>The</w:t>
      </w:r>
      <w:r w:rsidRPr="00511D03">
        <w:rPr>
          <w:spacing w:val="-5"/>
          <w:sz w:val="21"/>
          <w:szCs w:val="21"/>
        </w:rPr>
        <w:t xml:space="preserve"> </w:t>
      </w:r>
      <w:r w:rsidRPr="00511D03">
        <w:rPr>
          <w:sz w:val="21"/>
          <w:szCs w:val="21"/>
        </w:rPr>
        <w:t>James</w:t>
      </w:r>
      <w:r w:rsidRPr="00511D03">
        <w:rPr>
          <w:spacing w:val="-2"/>
          <w:sz w:val="21"/>
          <w:szCs w:val="21"/>
        </w:rPr>
        <w:t xml:space="preserve"> </w:t>
      </w:r>
      <w:r w:rsidRPr="00511D03">
        <w:rPr>
          <w:sz w:val="21"/>
          <w:szCs w:val="21"/>
        </w:rPr>
        <w:t>A.</w:t>
      </w:r>
      <w:r w:rsidRPr="00511D03">
        <w:rPr>
          <w:spacing w:val="-2"/>
          <w:sz w:val="21"/>
          <w:szCs w:val="21"/>
        </w:rPr>
        <w:t xml:space="preserve"> </w:t>
      </w:r>
      <w:r w:rsidRPr="00511D03">
        <w:rPr>
          <w:sz w:val="21"/>
          <w:szCs w:val="21"/>
        </w:rPr>
        <w:t>Haley</w:t>
      </w:r>
      <w:r w:rsidRPr="00511D03">
        <w:rPr>
          <w:spacing w:val="-3"/>
          <w:sz w:val="21"/>
          <w:szCs w:val="21"/>
        </w:rPr>
        <w:t xml:space="preserve"> </w:t>
      </w:r>
      <w:r w:rsidRPr="00511D03">
        <w:rPr>
          <w:sz w:val="21"/>
          <w:szCs w:val="21"/>
        </w:rPr>
        <w:t>Veterans</w:t>
      </w:r>
      <w:r w:rsidRPr="00511D03">
        <w:rPr>
          <w:spacing w:val="-4"/>
          <w:sz w:val="21"/>
          <w:szCs w:val="21"/>
        </w:rPr>
        <w:t xml:space="preserve"> </w:t>
      </w:r>
      <w:r w:rsidRPr="00511D03">
        <w:rPr>
          <w:sz w:val="21"/>
          <w:szCs w:val="21"/>
        </w:rPr>
        <w:t>Administration</w:t>
      </w:r>
      <w:r w:rsidRPr="00511D03">
        <w:rPr>
          <w:spacing w:val="-3"/>
          <w:sz w:val="21"/>
          <w:szCs w:val="21"/>
        </w:rPr>
        <w:t xml:space="preserve"> </w:t>
      </w:r>
      <w:r w:rsidRPr="00511D03">
        <w:rPr>
          <w:sz w:val="21"/>
          <w:szCs w:val="21"/>
        </w:rPr>
        <w:t>Hospital,</w:t>
      </w:r>
      <w:r w:rsidRPr="00511D03">
        <w:rPr>
          <w:spacing w:val="-2"/>
          <w:sz w:val="21"/>
          <w:szCs w:val="21"/>
        </w:rPr>
        <w:t xml:space="preserve"> </w:t>
      </w:r>
      <w:proofErr w:type="spellStart"/>
      <w:proofErr w:type="gramStart"/>
      <w:r w:rsidRPr="00511D03">
        <w:rPr>
          <w:sz w:val="21"/>
          <w:szCs w:val="21"/>
        </w:rPr>
        <w:t>H.Lee</w:t>
      </w:r>
      <w:proofErr w:type="spellEnd"/>
      <w:proofErr w:type="gramEnd"/>
      <w:r w:rsidRPr="00511D03">
        <w:rPr>
          <w:spacing w:val="-5"/>
          <w:sz w:val="21"/>
          <w:szCs w:val="21"/>
        </w:rPr>
        <w:t xml:space="preserve"> </w:t>
      </w:r>
      <w:r w:rsidRPr="00511D03">
        <w:rPr>
          <w:sz w:val="21"/>
          <w:szCs w:val="21"/>
        </w:rPr>
        <w:t>Moffitt</w:t>
      </w:r>
      <w:r w:rsidRPr="00511D03">
        <w:rPr>
          <w:spacing w:val="-4"/>
          <w:sz w:val="21"/>
          <w:szCs w:val="21"/>
        </w:rPr>
        <w:t xml:space="preserve"> </w:t>
      </w:r>
      <w:r w:rsidRPr="00511D03">
        <w:rPr>
          <w:sz w:val="21"/>
          <w:szCs w:val="21"/>
        </w:rPr>
        <w:t>Cancer Center, University of South Florida College of Medicine, All Children’s Hospital and Tampa General Hospital. All Accreditation Council of Graduate Medical Education (ACGME), Joint Commission (JC), Agency for Health Care Administration (AHCA), and CMS guidelines pertaining to graduate medical education apply to this scope of practice.</w:t>
      </w:r>
    </w:p>
    <w:p w14:paraId="640925AE" w14:textId="77777777" w:rsidR="00003C41" w:rsidRPr="00511D03" w:rsidRDefault="00000000" w:rsidP="00511D03">
      <w:pPr>
        <w:pStyle w:val="BodyText"/>
        <w:spacing w:before="120" w:after="120" w:line="276" w:lineRule="auto"/>
        <w:ind w:left="479" w:right="181"/>
        <w:rPr>
          <w:sz w:val="21"/>
          <w:szCs w:val="21"/>
        </w:rPr>
      </w:pPr>
      <w:r w:rsidRPr="00511D03">
        <w:rPr>
          <w:sz w:val="21"/>
          <w:szCs w:val="21"/>
        </w:rPr>
        <w:t xml:space="preserve">The purpose of this policy is to ensure that fellows are provided adequate and appropriate levels of supervision </w:t>
      </w:r>
      <w:proofErr w:type="gramStart"/>
      <w:r w:rsidRPr="00511D03">
        <w:rPr>
          <w:sz w:val="21"/>
          <w:szCs w:val="21"/>
        </w:rPr>
        <w:t>during the course of</w:t>
      </w:r>
      <w:proofErr w:type="gramEnd"/>
      <w:r w:rsidRPr="00511D03">
        <w:rPr>
          <w:sz w:val="21"/>
          <w:szCs w:val="21"/>
        </w:rPr>
        <w:t xml:space="preserve"> the educational training experience and to ensure that patient care continues to be delivered in a safe manner. The privilege of progressive authority and responsibility, conditional</w:t>
      </w:r>
      <w:r w:rsidRPr="00511D03">
        <w:rPr>
          <w:spacing w:val="-3"/>
          <w:sz w:val="21"/>
          <w:szCs w:val="21"/>
        </w:rPr>
        <w:t xml:space="preserve"> </w:t>
      </w:r>
      <w:r w:rsidRPr="00511D03">
        <w:rPr>
          <w:sz w:val="21"/>
          <w:szCs w:val="21"/>
        </w:rPr>
        <w:t>independence,</w:t>
      </w:r>
      <w:r w:rsidRPr="00511D03">
        <w:rPr>
          <w:spacing w:val="-1"/>
          <w:sz w:val="21"/>
          <w:szCs w:val="21"/>
        </w:rPr>
        <w:t xml:space="preserve"> </w:t>
      </w:r>
      <w:r w:rsidRPr="00511D03">
        <w:rPr>
          <w:sz w:val="21"/>
          <w:szCs w:val="21"/>
        </w:rPr>
        <w:t>and</w:t>
      </w:r>
      <w:r w:rsidRPr="00511D03">
        <w:rPr>
          <w:spacing w:val="-4"/>
          <w:sz w:val="21"/>
          <w:szCs w:val="21"/>
        </w:rPr>
        <w:t xml:space="preserve"> </w:t>
      </w:r>
      <w:r w:rsidRPr="00511D03">
        <w:rPr>
          <w:sz w:val="21"/>
          <w:szCs w:val="21"/>
        </w:rPr>
        <w:t>a</w:t>
      </w:r>
      <w:r w:rsidRPr="00511D03">
        <w:rPr>
          <w:spacing w:val="-2"/>
          <w:sz w:val="21"/>
          <w:szCs w:val="21"/>
        </w:rPr>
        <w:t xml:space="preserve"> </w:t>
      </w:r>
      <w:r w:rsidRPr="00511D03">
        <w:rPr>
          <w:sz w:val="21"/>
          <w:szCs w:val="21"/>
        </w:rPr>
        <w:t>supervisory</w:t>
      </w:r>
      <w:r w:rsidRPr="00511D03">
        <w:rPr>
          <w:spacing w:val="-3"/>
          <w:sz w:val="21"/>
          <w:szCs w:val="21"/>
        </w:rPr>
        <w:t xml:space="preserve"> </w:t>
      </w:r>
      <w:r w:rsidRPr="00511D03">
        <w:rPr>
          <w:sz w:val="21"/>
          <w:szCs w:val="21"/>
        </w:rPr>
        <w:t>role</w:t>
      </w:r>
      <w:r w:rsidRPr="00511D03">
        <w:rPr>
          <w:spacing w:val="-2"/>
          <w:sz w:val="21"/>
          <w:szCs w:val="21"/>
        </w:rPr>
        <w:t xml:space="preserve"> </w:t>
      </w:r>
      <w:r w:rsidRPr="00511D03">
        <w:rPr>
          <w:sz w:val="21"/>
          <w:szCs w:val="21"/>
        </w:rPr>
        <w:t>in</w:t>
      </w:r>
      <w:r w:rsidRPr="00511D03">
        <w:rPr>
          <w:spacing w:val="-2"/>
          <w:sz w:val="21"/>
          <w:szCs w:val="21"/>
        </w:rPr>
        <w:t xml:space="preserve"> </w:t>
      </w:r>
      <w:r w:rsidRPr="00511D03">
        <w:rPr>
          <w:sz w:val="21"/>
          <w:szCs w:val="21"/>
        </w:rPr>
        <w:t>patient</w:t>
      </w:r>
      <w:r w:rsidRPr="00511D03">
        <w:rPr>
          <w:spacing w:val="-3"/>
          <w:sz w:val="21"/>
          <w:szCs w:val="21"/>
        </w:rPr>
        <w:t xml:space="preserve"> </w:t>
      </w:r>
      <w:r w:rsidRPr="00511D03">
        <w:rPr>
          <w:sz w:val="21"/>
          <w:szCs w:val="21"/>
        </w:rPr>
        <w:t>care</w:t>
      </w:r>
      <w:r w:rsidRPr="00511D03">
        <w:rPr>
          <w:spacing w:val="-2"/>
          <w:sz w:val="21"/>
          <w:szCs w:val="21"/>
        </w:rPr>
        <w:t xml:space="preserve"> </w:t>
      </w:r>
      <w:r w:rsidRPr="00511D03">
        <w:rPr>
          <w:sz w:val="21"/>
          <w:szCs w:val="21"/>
        </w:rPr>
        <w:t>delegated</w:t>
      </w:r>
      <w:r w:rsidRPr="00511D03">
        <w:rPr>
          <w:spacing w:val="-2"/>
          <w:sz w:val="21"/>
          <w:szCs w:val="21"/>
        </w:rPr>
        <w:t xml:space="preserve"> </w:t>
      </w:r>
      <w:r w:rsidRPr="00511D03">
        <w:rPr>
          <w:sz w:val="21"/>
          <w:szCs w:val="21"/>
        </w:rPr>
        <w:t>to</w:t>
      </w:r>
      <w:r w:rsidRPr="00511D03">
        <w:rPr>
          <w:spacing w:val="-4"/>
          <w:sz w:val="21"/>
          <w:szCs w:val="21"/>
        </w:rPr>
        <w:t xml:space="preserve"> </w:t>
      </w:r>
      <w:r w:rsidRPr="00511D03">
        <w:rPr>
          <w:sz w:val="21"/>
          <w:szCs w:val="21"/>
        </w:rPr>
        <w:t>each fellow</w:t>
      </w:r>
      <w:r w:rsidRPr="00511D03">
        <w:rPr>
          <w:spacing w:val="-5"/>
          <w:sz w:val="21"/>
          <w:szCs w:val="21"/>
        </w:rPr>
        <w:t xml:space="preserve"> </w:t>
      </w:r>
      <w:r w:rsidRPr="00511D03">
        <w:rPr>
          <w:sz w:val="21"/>
          <w:szCs w:val="21"/>
        </w:rPr>
        <w:t>is</w:t>
      </w:r>
      <w:r w:rsidRPr="00511D03">
        <w:rPr>
          <w:spacing w:val="-1"/>
          <w:sz w:val="21"/>
          <w:szCs w:val="21"/>
        </w:rPr>
        <w:t xml:space="preserve"> </w:t>
      </w:r>
      <w:r w:rsidRPr="00511D03">
        <w:rPr>
          <w:sz w:val="21"/>
          <w:szCs w:val="21"/>
        </w:rPr>
        <w:t>assigned by the program director and faculty members to ensure effective oversight of fellow supervision.</w:t>
      </w:r>
    </w:p>
    <w:p w14:paraId="4DF76731" w14:textId="77777777" w:rsidR="00003C41" w:rsidRPr="00511D03" w:rsidRDefault="00000000" w:rsidP="00511D03">
      <w:pPr>
        <w:pStyle w:val="BodyText"/>
        <w:spacing w:before="120" w:after="120" w:line="276" w:lineRule="auto"/>
        <w:ind w:left="479" w:right="221"/>
        <w:rPr>
          <w:sz w:val="21"/>
          <w:szCs w:val="21"/>
        </w:rPr>
      </w:pPr>
      <w:r w:rsidRPr="00511D03">
        <w:rPr>
          <w:sz w:val="21"/>
          <w:szCs w:val="21"/>
        </w:rPr>
        <w:t>Each fellow must know the limits of his/her scope of authority and the circumstances under which he/she is permitted to act with conditional independence. Fellows are responsible for asking for help from the supervising physician during decision making for final interpretation of all diagnostic and therapeutic students, emergency care rendered by trainee, patient upgrade to higher level of care, unexpected patient death, unexpected complication or event report, patient or staff request to speak with attending or if the trainee is harmed or threated. Supervision may be provided by more senior fellows in addition to an attending. However, all patient care must be provided under a credentialed and privileged</w:t>
      </w:r>
      <w:r w:rsidRPr="00511D03">
        <w:rPr>
          <w:spacing w:val="-2"/>
          <w:sz w:val="21"/>
          <w:szCs w:val="21"/>
        </w:rPr>
        <w:t xml:space="preserve"> </w:t>
      </w:r>
      <w:r w:rsidRPr="00511D03">
        <w:rPr>
          <w:sz w:val="21"/>
          <w:szCs w:val="21"/>
        </w:rPr>
        <w:t>attending physician. The</w:t>
      </w:r>
      <w:r w:rsidRPr="00511D03">
        <w:rPr>
          <w:spacing w:val="-2"/>
          <w:sz w:val="21"/>
          <w:szCs w:val="21"/>
        </w:rPr>
        <w:t xml:space="preserve"> </w:t>
      </w:r>
      <w:r w:rsidRPr="00511D03">
        <w:rPr>
          <w:sz w:val="21"/>
          <w:szCs w:val="21"/>
        </w:rPr>
        <w:t>attending physician is ultimately</w:t>
      </w:r>
      <w:r w:rsidRPr="00511D03">
        <w:rPr>
          <w:spacing w:val="-2"/>
          <w:sz w:val="21"/>
          <w:szCs w:val="21"/>
        </w:rPr>
        <w:t xml:space="preserve"> </w:t>
      </w:r>
      <w:r w:rsidRPr="00511D03">
        <w:rPr>
          <w:sz w:val="21"/>
          <w:szCs w:val="21"/>
        </w:rPr>
        <w:t>responsible</w:t>
      </w:r>
      <w:r w:rsidRPr="00511D03">
        <w:rPr>
          <w:spacing w:val="-2"/>
          <w:sz w:val="21"/>
          <w:szCs w:val="21"/>
        </w:rPr>
        <w:t xml:space="preserve"> </w:t>
      </w:r>
      <w:r w:rsidRPr="00511D03">
        <w:rPr>
          <w:sz w:val="21"/>
          <w:szCs w:val="21"/>
        </w:rPr>
        <w:t>for</w:t>
      </w:r>
      <w:r w:rsidRPr="00511D03">
        <w:rPr>
          <w:spacing w:val="-1"/>
          <w:sz w:val="21"/>
          <w:szCs w:val="21"/>
        </w:rPr>
        <w:t xml:space="preserve"> </w:t>
      </w:r>
      <w:r w:rsidRPr="00511D03">
        <w:rPr>
          <w:sz w:val="21"/>
          <w:szCs w:val="21"/>
        </w:rPr>
        <w:t>management of the individual patients and the supervision of the fellows involved in the care of the patient.</w:t>
      </w:r>
    </w:p>
    <w:p w14:paraId="273E9A9E" w14:textId="77777777" w:rsidR="00003C41" w:rsidRPr="00511D03" w:rsidRDefault="00000000" w:rsidP="00511D03">
      <w:pPr>
        <w:pStyle w:val="BodyText"/>
        <w:spacing w:before="120" w:after="120" w:line="276" w:lineRule="auto"/>
        <w:ind w:left="479" w:right="1067"/>
        <w:rPr>
          <w:sz w:val="21"/>
          <w:szCs w:val="21"/>
        </w:rPr>
      </w:pPr>
      <w:r w:rsidRPr="00511D03">
        <w:rPr>
          <w:sz w:val="21"/>
          <w:szCs w:val="21"/>
        </w:rPr>
        <w:t>Supervision</w:t>
      </w:r>
      <w:r w:rsidRPr="00511D03">
        <w:rPr>
          <w:spacing w:val="-1"/>
          <w:sz w:val="21"/>
          <w:szCs w:val="21"/>
        </w:rPr>
        <w:t xml:space="preserve"> </w:t>
      </w:r>
      <w:r w:rsidRPr="00511D03">
        <w:rPr>
          <w:sz w:val="21"/>
          <w:szCs w:val="21"/>
        </w:rPr>
        <w:t>must</w:t>
      </w:r>
      <w:r w:rsidRPr="00511D03">
        <w:rPr>
          <w:spacing w:val="-2"/>
          <w:sz w:val="21"/>
          <w:szCs w:val="21"/>
        </w:rPr>
        <w:t xml:space="preserve"> </w:t>
      </w:r>
      <w:r w:rsidRPr="00511D03">
        <w:rPr>
          <w:sz w:val="21"/>
          <w:szCs w:val="21"/>
        </w:rPr>
        <w:t>be</w:t>
      </w:r>
      <w:r w:rsidRPr="00511D03">
        <w:rPr>
          <w:spacing w:val="-1"/>
          <w:sz w:val="21"/>
          <w:szCs w:val="21"/>
        </w:rPr>
        <w:t xml:space="preserve"> </w:t>
      </w:r>
      <w:r w:rsidRPr="00511D03">
        <w:rPr>
          <w:sz w:val="21"/>
          <w:szCs w:val="21"/>
        </w:rPr>
        <w:t>documented</w:t>
      </w:r>
      <w:r w:rsidRPr="00511D03">
        <w:rPr>
          <w:spacing w:val="-1"/>
          <w:sz w:val="21"/>
          <w:szCs w:val="21"/>
        </w:rPr>
        <w:t xml:space="preserve"> </w:t>
      </w:r>
      <w:r w:rsidRPr="00511D03">
        <w:rPr>
          <w:sz w:val="21"/>
          <w:szCs w:val="21"/>
        </w:rPr>
        <w:t>in</w:t>
      </w:r>
      <w:r w:rsidRPr="00511D03">
        <w:rPr>
          <w:spacing w:val="-3"/>
          <w:sz w:val="21"/>
          <w:szCs w:val="21"/>
        </w:rPr>
        <w:t xml:space="preserve"> </w:t>
      </w:r>
      <w:r w:rsidRPr="00511D03">
        <w:rPr>
          <w:sz w:val="21"/>
          <w:szCs w:val="21"/>
        </w:rPr>
        <w:t>the</w:t>
      </w:r>
      <w:r w:rsidRPr="00511D03">
        <w:rPr>
          <w:spacing w:val="-2"/>
          <w:sz w:val="21"/>
          <w:szCs w:val="21"/>
        </w:rPr>
        <w:t xml:space="preserve"> </w:t>
      </w:r>
      <w:r w:rsidRPr="00511D03">
        <w:rPr>
          <w:sz w:val="21"/>
          <w:szCs w:val="21"/>
        </w:rPr>
        <w:t>medical</w:t>
      </w:r>
      <w:r w:rsidRPr="00511D03">
        <w:rPr>
          <w:spacing w:val="-2"/>
          <w:sz w:val="21"/>
          <w:szCs w:val="21"/>
        </w:rPr>
        <w:t xml:space="preserve"> </w:t>
      </w:r>
      <w:r w:rsidRPr="00511D03">
        <w:rPr>
          <w:sz w:val="21"/>
          <w:szCs w:val="21"/>
        </w:rPr>
        <w:t>record</w:t>
      </w:r>
      <w:r w:rsidRPr="00511D03">
        <w:rPr>
          <w:spacing w:val="-1"/>
          <w:sz w:val="21"/>
          <w:szCs w:val="21"/>
        </w:rPr>
        <w:t xml:space="preserve"> </w:t>
      </w:r>
      <w:r w:rsidRPr="00511D03">
        <w:rPr>
          <w:sz w:val="21"/>
          <w:szCs w:val="21"/>
        </w:rPr>
        <w:t>in</w:t>
      </w:r>
      <w:r w:rsidRPr="00511D03">
        <w:rPr>
          <w:spacing w:val="-3"/>
          <w:sz w:val="21"/>
          <w:szCs w:val="21"/>
        </w:rPr>
        <w:t xml:space="preserve"> </w:t>
      </w:r>
      <w:r w:rsidRPr="00511D03">
        <w:rPr>
          <w:sz w:val="21"/>
          <w:szCs w:val="21"/>
        </w:rPr>
        <w:t>accordance</w:t>
      </w:r>
      <w:r w:rsidRPr="00511D03">
        <w:rPr>
          <w:spacing w:val="-1"/>
          <w:sz w:val="21"/>
          <w:szCs w:val="21"/>
        </w:rPr>
        <w:t xml:space="preserve"> </w:t>
      </w:r>
      <w:r w:rsidRPr="00511D03">
        <w:rPr>
          <w:sz w:val="21"/>
          <w:szCs w:val="21"/>
        </w:rPr>
        <w:t>with the</w:t>
      </w:r>
      <w:r w:rsidRPr="00511D03">
        <w:rPr>
          <w:spacing w:val="-1"/>
          <w:sz w:val="21"/>
          <w:szCs w:val="21"/>
        </w:rPr>
        <w:t xml:space="preserve"> </w:t>
      </w:r>
      <w:r w:rsidRPr="00511D03">
        <w:rPr>
          <w:sz w:val="21"/>
          <w:szCs w:val="21"/>
        </w:rPr>
        <w:t>Allergy</w:t>
      </w:r>
      <w:r w:rsidRPr="00511D03">
        <w:rPr>
          <w:spacing w:val="-3"/>
          <w:sz w:val="21"/>
          <w:szCs w:val="21"/>
        </w:rPr>
        <w:t xml:space="preserve"> </w:t>
      </w:r>
      <w:r w:rsidRPr="00511D03">
        <w:rPr>
          <w:sz w:val="21"/>
          <w:szCs w:val="21"/>
        </w:rPr>
        <w:t>and Immunology Fellowship at the University of South Florida compliance guidelines.</w:t>
      </w:r>
    </w:p>
    <w:p w14:paraId="27BE74BE" w14:textId="77777777" w:rsidR="00003C41" w:rsidRPr="00511D03" w:rsidRDefault="00000000" w:rsidP="00511D03">
      <w:pPr>
        <w:pStyle w:val="BodyText"/>
        <w:spacing w:before="120" w:after="120" w:line="276" w:lineRule="auto"/>
        <w:ind w:left="479"/>
        <w:rPr>
          <w:sz w:val="21"/>
          <w:szCs w:val="21"/>
        </w:rPr>
      </w:pPr>
      <w:r w:rsidRPr="00511D03">
        <w:rPr>
          <w:sz w:val="21"/>
          <w:szCs w:val="21"/>
        </w:rPr>
        <w:t>The</w:t>
      </w:r>
      <w:r w:rsidRPr="00511D03">
        <w:rPr>
          <w:spacing w:val="-5"/>
          <w:sz w:val="21"/>
          <w:szCs w:val="21"/>
        </w:rPr>
        <w:t xml:space="preserve"> </w:t>
      </w:r>
      <w:r w:rsidRPr="00511D03">
        <w:rPr>
          <w:sz w:val="21"/>
          <w:szCs w:val="21"/>
        </w:rPr>
        <w:t>program</w:t>
      </w:r>
      <w:r w:rsidRPr="00511D03">
        <w:rPr>
          <w:spacing w:val="-6"/>
          <w:sz w:val="21"/>
          <w:szCs w:val="21"/>
        </w:rPr>
        <w:t xml:space="preserve"> </w:t>
      </w:r>
      <w:r w:rsidRPr="00511D03">
        <w:rPr>
          <w:sz w:val="21"/>
          <w:szCs w:val="21"/>
        </w:rPr>
        <w:t>follows</w:t>
      </w:r>
      <w:r w:rsidRPr="00511D03">
        <w:rPr>
          <w:spacing w:val="-2"/>
          <w:sz w:val="21"/>
          <w:szCs w:val="21"/>
        </w:rPr>
        <w:t xml:space="preserve"> </w:t>
      </w:r>
      <w:r w:rsidRPr="00511D03">
        <w:rPr>
          <w:sz w:val="21"/>
          <w:szCs w:val="21"/>
        </w:rPr>
        <w:t>the</w:t>
      </w:r>
      <w:r w:rsidRPr="00511D03">
        <w:rPr>
          <w:spacing w:val="-4"/>
          <w:sz w:val="21"/>
          <w:szCs w:val="21"/>
        </w:rPr>
        <w:t xml:space="preserve"> </w:t>
      </w:r>
      <w:r w:rsidRPr="00511D03">
        <w:rPr>
          <w:sz w:val="21"/>
          <w:szCs w:val="21"/>
        </w:rPr>
        <w:t>ACGME</w:t>
      </w:r>
      <w:r w:rsidRPr="00511D03">
        <w:rPr>
          <w:spacing w:val="-3"/>
          <w:sz w:val="21"/>
          <w:szCs w:val="21"/>
        </w:rPr>
        <w:t xml:space="preserve"> </w:t>
      </w:r>
      <w:r w:rsidRPr="00511D03">
        <w:rPr>
          <w:sz w:val="21"/>
          <w:szCs w:val="21"/>
        </w:rPr>
        <w:t>classification</w:t>
      </w:r>
      <w:r w:rsidRPr="00511D03">
        <w:rPr>
          <w:spacing w:val="-3"/>
          <w:sz w:val="21"/>
          <w:szCs w:val="21"/>
        </w:rPr>
        <w:t xml:space="preserve"> </w:t>
      </w:r>
      <w:r w:rsidRPr="00511D03">
        <w:rPr>
          <w:sz w:val="21"/>
          <w:szCs w:val="21"/>
        </w:rPr>
        <w:t>of</w:t>
      </w:r>
      <w:r w:rsidRPr="00511D03">
        <w:rPr>
          <w:spacing w:val="-4"/>
          <w:sz w:val="21"/>
          <w:szCs w:val="21"/>
        </w:rPr>
        <w:t xml:space="preserve"> </w:t>
      </w:r>
      <w:r w:rsidRPr="00511D03">
        <w:rPr>
          <w:sz w:val="21"/>
          <w:szCs w:val="21"/>
        </w:rPr>
        <w:t>supervision</w:t>
      </w:r>
      <w:r w:rsidRPr="00511D03">
        <w:rPr>
          <w:spacing w:val="-2"/>
          <w:sz w:val="21"/>
          <w:szCs w:val="21"/>
        </w:rPr>
        <w:t xml:space="preserve"> </w:t>
      </w:r>
      <w:r w:rsidRPr="00511D03">
        <w:rPr>
          <w:sz w:val="21"/>
          <w:szCs w:val="21"/>
        </w:rPr>
        <w:t>as</w:t>
      </w:r>
      <w:r w:rsidRPr="00511D03">
        <w:rPr>
          <w:spacing w:val="-3"/>
          <w:sz w:val="21"/>
          <w:szCs w:val="21"/>
        </w:rPr>
        <w:t xml:space="preserve"> </w:t>
      </w:r>
      <w:r w:rsidRPr="00511D03">
        <w:rPr>
          <w:sz w:val="21"/>
          <w:szCs w:val="21"/>
        </w:rPr>
        <w:t>noted</w:t>
      </w:r>
      <w:r w:rsidRPr="00511D03">
        <w:rPr>
          <w:spacing w:val="-5"/>
          <w:sz w:val="21"/>
          <w:szCs w:val="21"/>
        </w:rPr>
        <w:t xml:space="preserve"> </w:t>
      </w:r>
      <w:r w:rsidRPr="00511D03">
        <w:rPr>
          <w:sz w:val="21"/>
          <w:szCs w:val="21"/>
        </w:rPr>
        <w:t>below.</w:t>
      </w:r>
      <w:r w:rsidRPr="00511D03">
        <w:rPr>
          <w:spacing w:val="-1"/>
          <w:sz w:val="21"/>
          <w:szCs w:val="21"/>
        </w:rPr>
        <w:t xml:space="preserve"> </w:t>
      </w:r>
      <w:r w:rsidRPr="00511D03">
        <w:rPr>
          <w:sz w:val="21"/>
          <w:szCs w:val="21"/>
        </w:rPr>
        <w:t>The</w:t>
      </w:r>
      <w:r w:rsidRPr="00511D03">
        <w:rPr>
          <w:spacing w:val="-4"/>
          <w:sz w:val="21"/>
          <w:szCs w:val="21"/>
        </w:rPr>
        <w:t xml:space="preserve"> </w:t>
      </w:r>
      <w:r w:rsidRPr="00511D03">
        <w:rPr>
          <w:spacing w:val="-2"/>
          <w:sz w:val="21"/>
          <w:szCs w:val="21"/>
        </w:rPr>
        <w:t>supervising</w:t>
      </w:r>
    </w:p>
    <w:p w14:paraId="43C12DFB" w14:textId="1E932B8B" w:rsidR="00511D03" w:rsidRPr="00511D03" w:rsidRDefault="00000000" w:rsidP="00511D03">
      <w:pPr>
        <w:pStyle w:val="BodyText"/>
        <w:spacing w:before="120" w:after="120" w:line="276" w:lineRule="auto"/>
        <w:ind w:left="479"/>
        <w:rPr>
          <w:spacing w:val="-1"/>
          <w:sz w:val="21"/>
          <w:szCs w:val="21"/>
        </w:rPr>
      </w:pPr>
      <w:r w:rsidRPr="00511D03">
        <w:rPr>
          <w:sz w:val="21"/>
          <w:szCs w:val="21"/>
        </w:rPr>
        <w:t>physician can refer</w:t>
      </w:r>
      <w:r w:rsidRPr="00511D03">
        <w:rPr>
          <w:spacing w:val="-1"/>
          <w:sz w:val="21"/>
          <w:szCs w:val="21"/>
        </w:rPr>
        <w:t xml:space="preserve"> </w:t>
      </w:r>
      <w:r w:rsidRPr="00511D03">
        <w:rPr>
          <w:sz w:val="21"/>
          <w:szCs w:val="21"/>
        </w:rPr>
        <w:t>to a</w:t>
      </w:r>
      <w:r w:rsidRPr="00511D03">
        <w:rPr>
          <w:spacing w:val="-4"/>
          <w:sz w:val="21"/>
          <w:szCs w:val="21"/>
        </w:rPr>
        <w:t xml:space="preserve"> </w:t>
      </w:r>
      <w:r w:rsidRPr="00511D03">
        <w:rPr>
          <w:sz w:val="21"/>
          <w:szCs w:val="21"/>
        </w:rPr>
        <w:t>faculty</w:t>
      </w:r>
      <w:r w:rsidR="00511D03" w:rsidRPr="00511D03">
        <w:rPr>
          <w:sz w:val="21"/>
          <w:szCs w:val="21"/>
        </w:rPr>
        <w:t xml:space="preserve"> </w:t>
      </w:r>
      <w:r w:rsidRPr="00511D03">
        <w:rPr>
          <w:sz w:val="21"/>
          <w:szCs w:val="21"/>
        </w:rPr>
        <w:t xml:space="preserve">or </w:t>
      </w:r>
      <w:r w:rsidR="00511D03" w:rsidRPr="00511D03">
        <w:rPr>
          <w:sz w:val="21"/>
          <w:szCs w:val="21"/>
        </w:rPr>
        <w:t xml:space="preserve">a </w:t>
      </w:r>
      <w:r w:rsidRPr="00511D03">
        <w:rPr>
          <w:sz w:val="21"/>
          <w:szCs w:val="21"/>
        </w:rPr>
        <w:t>fellow</w:t>
      </w:r>
      <w:r w:rsidRPr="00511D03">
        <w:rPr>
          <w:spacing w:val="-3"/>
          <w:sz w:val="21"/>
          <w:szCs w:val="21"/>
        </w:rPr>
        <w:t xml:space="preserve"> </w:t>
      </w:r>
      <w:r w:rsidRPr="00511D03">
        <w:rPr>
          <w:sz w:val="21"/>
          <w:szCs w:val="21"/>
        </w:rPr>
        <w:t>that who has been</w:t>
      </w:r>
      <w:r w:rsidRPr="00511D03">
        <w:rPr>
          <w:spacing w:val="-5"/>
          <w:sz w:val="21"/>
          <w:szCs w:val="21"/>
        </w:rPr>
        <w:t xml:space="preserve"> </w:t>
      </w:r>
      <w:r w:rsidRPr="00511D03">
        <w:rPr>
          <w:sz w:val="21"/>
          <w:szCs w:val="21"/>
        </w:rPr>
        <w:t>given supervisory</w:t>
      </w:r>
      <w:r w:rsidRPr="00511D03">
        <w:rPr>
          <w:spacing w:val="-1"/>
          <w:sz w:val="21"/>
          <w:szCs w:val="21"/>
        </w:rPr>
        <w:t xml:space="preserve"> </w:t>
      </w:r>
      <w:r w:rsidRPr="00511D03">
        <w:rPr>
          <w:sz w:val="21"/>
          <w:szCs w:val="21"/>
        </w:rPr>
        <w:t>privilege.</w:t>
      </w:r>
      <w:r w:rsidRPr="00511D03">
        <w:rPr>
          <w:spacing w:val="-1"/>
          <w:sz w:val="21"/>
          <w:szCs w:val="21"/>
        </w:rPr>
        <w:t xml:space="preserve"> </w:t>
      </w:r>
      <w:r w:rsidR="00511D03" w:rsidRPr="00511D03">
        <w:rPr>
          <w:spacing w:val="-1"/>
          <w:sz w:val="21"/>
          <w:szCs w:val="21"/>
        </w:rPr>
        <w:t xml:space="preserve">These Supervisory levels are used throughout the Scope of Practice document. </w:t>
      </w:r>
    </w:p>
    <w:p w14:paraId="2E3D0A0D" w14:textId="3417B831" w:rsidR="00511D03" w:rsidRPr="00511D03" w:rsidRDefault="00511D03" w:rsidP="00511D03">
      <w:pPr>
        <w:pStyle w:val="BodyText"/>
        <w:spacing w:before="120" w:after="120" w:line="276" w:lineRule="auto"/>
        <w:ind w:left="479"/>
        <w:rPr>
          <w:spacing w:val="-1"/>
          <w:sz w:val="21"/>
          <w:szCs w:val="21"/>
          <w:u w:val="single"/>
        </w:rPr>
      </w:pPr>
      <w:r w:rsidRPr="00511D03">
        <w:rPr>
          <w:spacing w:val="-1"/>
          <w:sz w:val="21"/>
          <w:szCs w:val="21"/>
          <w:u w:val="single"/>
        </w:rPr>
        <w:t>Direct Supervision</w:t>
      </w:r>
    </w:p>
    <w:p w14:paraId="75884884" w14:textId="62FD17FE" w:rsidR="00511D03" w:rsidRPr="00950583" w:rsidRDefault="00511D03" w:rsidP="00950583">
      <w:pPr>
        <w:pStyle w:val="BodyText"/>
        <w:numPr>
          <w:ilvl w:val="0"/>
          <w:numId w:val="2"/>
        </w:numPr>
        <w:spacing w:before="82" w:line="276" w:lineRule="auto"/>
        <w:rPr>
          <w:spacing w:val="-1"/>
          <w:sz w:val="21"/>
          <w:szCs w:val="21"/>
        </w:rPr>
      </w:pPr>
      <w:r>
        <w:rPr>
          <w:spacing w:val="-1"/>
          <w:sz w:val="21"/>
          <w:szCs w:val="21"/>
        </w:rPr>
        <w:t xml:space="preserve">The supervising physician is physically present with the </w:t>
      </w:r>
      <w:r w:rsidR="00950583">
        <w:rPr>
          <w:spacing w:val="-1"/>
          <w:sz w:val="21"/>
          <w:szCs w:val="21"/>
        </w:rPr>
        <w:t xml:space="preserve">PGY4 </w:t>
      </w:r>
      <w:r>
        <w:rPr>
          <w:spacing w:val="-1"/>
          <w:sz w:val="21"/>
          <w:szCs w:val="21"/>
        </w:rPr>
        <w:t>during the key portions of the patient interaction and directly involved in patient.</w:t>
      </w:r>
      <w:r w:rsidR="00950583">
        <w:rPr>
          <w:spacing w:val="-1"/>
          <w:sz w:val="21"/>
          <w:szCs w:val="21"/>
        </w:rPr>
        <w:t xml:space="preserve"> This will be required for the first six months of PGY4 for new consults on inpatient and outpatient clinics.</w:t>
      </w:r>
    </w:p>
    <w:p w14:paraId="6F01759F" w14:textId="00CEB5FE" w:rsidR="00003C41" w:rsidRPr="00511D03" w:rsidRDefault="00000000" w:rsidP="00950583">
      <w:pPr>
        <w:pStyle w:val="BodyText"/>
        <w:spacing w:before="82" w:line="276" w:lineRule="auto"/>
        <w:ind w:left="2160"/>
        <w:rPr>
          <w:spacing w:val="-1"/>
          <w:sz w:val="21"/>
          <w:szCs w:val="21"/>
        </w:rPr>
      </w:pPr>
      <w:r w:rsidRPr="00511D03">
        <w:rPr>
          <w:sz w:val="21"/>
          <w:szCs w:val="21"/>
        </w:rPr>
        <w:t>2.</w:t>
      </w:r>
      <w:r w:rsidRPr="00511D03">
        <w:rPr>
          <w:sz w:val="21"/>
          <w:szCs w:val="21"/>
          <w:u w:val="single"/>
        </w:rPr>
        <w:t>)</w:t>
      </w:r>
      <w:r w:rsidRPr="00511D03">
        <w:rPr>
          <w:spacing w:val="-6"/>
          <w:sz w:val="21"/>
          <w:szCs w:val="21"/>
        </w:rPr>
        <w:t xml:space="preserve"> </w:t>
      </w:r>
      <w:r w:rsidRPr="00511D03">
        <w:rPr>
          <w:sz w:val="21"/>
          <w:szCs w:val="21"/>
        </w:rPr>
        <w:t>The</w:t>
      </w:r>
      <w:r w:rsidRPr="00511D03">
        <w:rPr>
          <w:spacing w:val="-4"/>
          <w:sz w:val="21"/>
          <w:szCs w:val="21"/>
        </w:rPr>
        <w:t xml:space="preserve"> </w:t>
      </w:r>
      <w:r w:rsidRPr="00511D03">
        <w:rPr>
          <w:sz w:val="21"/>
          <w:szCs w:val="21"/>
        </w:rPr>
        <w:t>supervising</w:t>
      </w:r>
      <w:r w:rsidRPr="00511D03">
        <w:rPr>
          <w:spacing w:val="-2"/>
          <w:sz w:val="21"/>
          <w:szCs w:val="21"/>
        </w:rPr>
        <w:t xml:space="preserve"> </w:t>
      </w:r>
      <w:r w:rsidRPr="00511D03">
        <w:rPr>
          <w:sz w:val="21"/>
          <w:szCs w:val="21"/>
        </w:rPr>
        <w:t>physician</w:t>
      </w:r>
      <w:r w:rsidRPr="00511D03">
        <w:rPr>
          <w:spacing w:val="-4"/>
          <w:sz w:val="21"/>
          <w:szCs w:val="21"/>
        </w:rPr>
        <w:t xml:space="preserve"> </w:t>
      </w:r>
      <w:r w:rsidRPr="00511D03">
        <w:rPr>
          <w:sz w:val="21"/>
          <w:szCs w:val="21"/>
        </w:rPr>
        <w:t>and/or</w:t>
      </w:r>
      <w:r w:rsidRPr="00511D03">
        <w:rPr>
          <w:spacing w:val="-4"/>
          <w:sz w:val="21"/>
          <w:szCs w:val="21"/>
        </w:rPr>
        <w:t xml:space="preserve"> </w:t>
      </w:r>
      <w:r w:rsidRPr="00511D03">
        <w:rPr>
          <w:sz w:val="21"/>
          <w:szCs w:val="21"/>
        </w:rPr>
        <w:t>patient</w:t>
      </w:r>
      <w:r w:rsidRPr="00511D03">
        <w:rPr>
          <w:spacing w:val="-2"/>
          <w:sz w:val="21"/>
          <w:szCs w:val="21"/>
        </w:rPr>
        <w:t xml:space="preserve"> </w:t>
      </w:r>
      <w:r w:rsidRPr="00511D03">
        <w:rPr>
          <w:sz w:val="21"/>
          <w:szCs w:val="21"/>
        </w:rPr>
        <w:t>is</w:t>
      </w:r>
      <w:r w:rsidRPr="00511D03">
        <w:rPr>
          <w:spacing w:val="-5"/>
          <w:sz w:val="21"/>
          <w:szCs w:val="21"/>
        </w:rPr>
        <w:t xml:space="preserve"> </w:t>
      </w:r>
      <w:r w:rsidRPr="00511D03">
        <w:rPr>
          <w:sz w:val="21"/>
          <w:szCs w:val="21"/>
        </w:rPr>
        <w:t>not</w:t>
      </w:r>
      <w:r w:rsidRPr="00511D03">
        <w:rPr>
          <w:spacing w:val="-4"/>
          <w:sz w:val="21"/>
          <w:szCs w:val="21"/>
        </w:rPr>
        <w:t xml:space="preserve"> </w:t>
      </w:r>
      <w:r w:rsidRPr="00511D03">
        <w:rPr>
          <w:sz w:val="21"/>
          <w:szCs w:val="21"/>
        </w:rPr>
        <w:t>physically</w:t>
      </w:r>
      <w:r w:rsidRPr="00511D03">
        <w:rPr>
          <w:spacing w:val="-5"/>
          <w:sz w:val="21"/>
          <w:szCs w:val="21"/>
        </w:rPr>
        <w:t xml:space="preserve"> </w:t>
      </w:r>
      <w:r w:rsidRPr="00511D03">
        <w:rPr>
          <w:sz w:val="21"/>
          <w:szCs w:val="21"/>
        </w:rPr>
        <w:t>present</w:t>
      </w:r>
      <w:r w:rsidRPr="00511D03">
        <w:rPr>
          <w:spacing w:val="-3"/>
          <w:sz w:val="21"/>
          <w:szCs w:val="21"/>
        </w:rPr>
        <w:t xml:space="preserve"> </w:t>
      </w:r>
      <w:r w:rsidRPr="00511D03">
        <w:rPr>
          <w:sz w:val="21"/>
          <w:szCs w:val="21"/>
        </w:rPr>
        <w:t>with</w:t>
      </w:r>
      <w:r w:rsidRPr="00511D03">
        <w:rPr>
          <w:spacing w:val="-4"/>
          <w:sz w:val="21"/>
          <w:szCs w:val="21"/>
        </w:rPr>
        <w:t xml:space="preserve"> </w:t>
      </w:r>
      <w:r w:rsidRPr="00511D03">
        <w:rPr>
          <w:sz w:val="21"/>
          <w:szCs w:val="21"/>
        </w:rPr>
        <w:t>the Resident</w:t>
      </w:r>
      <w:r w:rsidRPr="00511D03">
        <w:rPr>
          <w:spacing w:val="-3"/>
          <w:sz w:val="21"/>
          <w:szCs w:val="21"/>
        </w:rPr>
        <w:t xml:space="preserve"> </w:t>
      </w:r>
      <w:r w:rsidRPr="00511D03">
        <w:rPr>
          <w:sz w:val="21"/>
          <w:szCs w:val="21"/>
        </w:rPr>
        <w:t>and</w:t>
      </w:r>
      <w:r w:rsidRPr="00511D03">
        <w:rPr>
          <w:spacing w:val="-6"/>
          <w:sz w:val="21"/>
          <w:szCs w:val="21"/>
        </w:rPr>
        <w:t xml:space="preserve"> </w:t>
      </w:r>
      <w:r w:rsidR="00950583">
        <w:rPr>
          <w:spacing w:val="-6"/>
          <w:sz w:val="21"/>
          <w:szCs w:val="21"/>
        </w:rPr>
        <w:t xml:space="preserve">    </w:t>
      </w:r>
      <w:r w:rsidRPr="00511D03">
        <w:rPr>
          <w:sz w:val="21"/>
          <w:szCs w:val="21"/>
        </w:rPr>
        <w:t>the</w:t>
      </w:r>
      <w:r w:rsidRPr="00511D03">
        <w:rPr>
          <w:spacing w:val="-6"/>
          <w:sz w:val="21"/>
          <w:szCs w:val="21"/>
        </w:rPr>
        <w:t xml:space="preserve"> </w:t>
      </w:r>
      <w:r w:rsidRPr="00511D03">
        <w:rPr>
          <w:sz w:val="21"/>
          <w:szCs w:val="21"/>
        </w:rPr>
        <w:t>supervising</w:t>
      </w:r>
      <w:r w:rsidRPr="00511D03">
        <w:rPr>
          <w:spacing w:val="-2"/>
          <w:sz w:val="21"/>
          <w:szCs w:val="21"/>
        </w:rPr>
        <w:t xml:space="preserve"> </w:t>
      </w:r>
      <w:r w:rsidRPr="00511D03">
        <w:rPr>
          <w:sz w:val="21"/>
          <w:szCs w:val="21"/>
        </w:rPr>
        <w:t>physician</w:t>
      </w:r>
      <w:r w:rsidRPr="00511D03">
        <w:rPr>
          <w:spacing w:val="-4"/>
          <w:sz w:val="21"/>
          <w:szCs w:val="21"/>
        </w:rPr>
        <w:t xml:space="preserve"> </w:t>
      </w:r>
      <w:r w:rsidRPr="00511D03">
        <w:rPr>
          <w:sz w:val="21"/>
          <w:szCs w:val="21"/>
        </w:rPr>
        <w:t>is</w:t>
      </w:r>
      <w:r w:rsidRPr="00511D03">
        <w:rPr>
          <w:spacing w:val="-3"/>
          <w:sz w:val="21"/>
          <w:szCs w:val="21"/>
        </w:rPr>
        <w:t xml:space="preserve"> </w:t>
      </w:r>
      <w:r w:rsidRPr="00511D03">
        <w:rPr>
          <w:sz w:val="21"/>
          <w:szCs w:val="21"/>
        </w:rPr>
        <w:t>concurrently</w:t>
      </w:r>
      <w:r w:rsidRPr="00511D03">
        <w:rPr>
          <w:spacing w:val="-6"/>
          <w:sz w:val="21"/>
          <w:szCs w:val="21"/>
        </w:rPr>
        <w:t xml:space="preserve"> </w:t>
      </w:r>
      <w:r w:rsidRPr="00511D03">
        <w:rPr>
          <w:sz w:val="21"/>
          <w:szCs w:val="21"/>
        </w:rPr>
        <w:t>monitoring</w:t>
      </w:r>
      <w:r w:rsidRPr="00511D03">
        <w:rPr>
          <w:spacing w:val="-4"/>
          <w:sz w:val="21"/>
          <w:szCs w:val="21"/>
        </w:rPr>
        <w:t xml:space="preserve"> </w:t>
      </w:r>
      <w:r w:rsidRPr="00511D03">
        <w:rPr>
          <w:sz w:val="21"/>
          <w:szCs w:val="21"/>
        </w:rPr>
        <w:t>the</w:t>
      </w:r>
      <w:r w:rsidRPr="00511D03">
        <w:rPr>
          <w:spacing w:val="-6"/>
          <w:sz w:val="21"/>
          <w:szCs w:val="21"/>
        </w:rPr>
        <w:t xml:space="preserve"> </w:t>
      </w:r>
      <w:r w:rsidRPr="00511D03">
        <w:rPr>
          <w:sz w:val="21"/>
          <w:szCs w:val="21"/>
        </w:rPr>
        <w:t>patient care through appropriate telecommunication technology.</w:t>
      </w:r>
    </w:p>
    <w:p w14:paraId="260A5A5C" w14:textId="77777777" w:rsidR="00003C41" w:rsidRDefault="00003C41">
      <w:pPr>
        <w:pStyle w:val="BodyText"/>
      </w:pPr>
    </w:p>
    <w:p w14:paraId="0FC545CF" w14:textId="77777777" w:rsidR="00003C41" w:rsidRDefault="00000000" w:rsidP="00511D03">
      <w:pPr>
        <w:pStyle w:val="BodyText"/>
        <w:ind w:firstLine="479"/>
      </w:pPr>
      <w:r>
        <w:rPr>
          <w:u w:val="single"/>
        </w:rPr>
        <w:t>Indirect</w:t>
      </w:r>
      <w:r>
        <w:rPr>
          <w:spacing w:val="-5"/>
          <w:u w:val="single"/>
        </w:rPr>
        <w:t xml:space="preserve"> </w:t>
      </w:r>
      <w:r>
        <w:rPr>
          <w:spacing w:val="-2"/>
          <w:u w:val="single"/>
        </w:rPr>
        <w:t>Supervision</w:t>
      </w:r>
    </w:p>
    <w:p w14:paraId="1E13D511" w14:textId="77777777" w:rsidR="00003C41" w:rsidRDefault="00000000">
      <w:pPr>
        <w:pStyle w:val="BodyText"/>
        <w:spacing w:before="237" w:line="276" w:lineRule="auto"/>
        <w:ind w:left="2640"/>
      </w:pPr>
      <w:r>
        <w:t>The</w:t>
      </w:r>
      <w:r>
        <w:rPr>
          <w:spacing w:val="-6"/>
        </w:rPr>
        <w:t xml:space="preserve"> </w:t>
      </w:r>
      <w:r>
        <w:t>supervising</w:t>
      </w:r>
      <w:r>
        <w:rPr>
          <w:spacing w:val="-2"/>
        </w:rPr>
        <w:t xml:space="preserve"> </w:t>
      </w:r>
      <w:r>
        <w:t>physician</w:t>
      </w:r>
      <w:r>
        <w:rPr>
          <w:spacing w:val="-4"/>
        </w:rPr>
        <w:t xml:space="preserve"> </w:t>
      </w:r>
      <w:r>
        <w:t>is</w:t>
      </w:r>
      <w:r>
        <w:rPr>
          <w:spacing w:val="-3"/>
        </w:rPr>
        <w:t xml:space="preserve"> </w:t>
      </w:r>
      <w:r>
        <w:t>not</w:t>
      </w:r>
      <w:r>
        <w:rPr>
          <w:spacing w:val="-5"/>
        </w:rPr>
        <w:t xml:space="preserve"> </w:t>
      </w:r>
      <w:r>
        <w:t>providing</w:t>
      </w:r>
      <w:r>
        <w:rPr>
          <w:spacing w:val="-2"/>
        </w:rPr>
        <w:t xml:space="preserve"> </w:t>
      </w:r>
      <w:r>
        <w:t>physical</w:t>
      </w:r>
      <w:r>
        <w:rPr>
          <w:spacing w:val="-5"/>
        </w:rPr>
        <w:t xml:space="preserve"> </w:t>
      </w:r>
      <w:r>
        <w:t>or</w:t>
      </w:r>
      <w:r>
        <w:rPr>
          <w:spacing w:val="-3"/>
        </w:rPr>
        <w:t xml:space="preserve"> </w:t>
      </w:r>
      <w:r>
        <w:t>concurrent</w:t>
      </w:r>
      <w:r>
        <w:rPr>
          <w:spacing w:val="-5"/>
        </w:rPr>
        <w:t xml:space="preserve"> </w:t>
      </w:r>
      <w:r>
        <w:t>visual</w:t>
      </w:r>
      <w:r>
        <w:rPr>
          <w:spacing w:val="-4"/>
        </w:rPr>
        <w:t xml:space="preserve"> </w:t>
      </w:r>
      <w:r>
        <w:t>or</w:t>
      </w:r>
      <w:r>
        <w:rPr>
          <w:spacing w:val="-3"/>
        </w:rPr>
        <w:t xml:space="preserve"> </w:t>
      </w:r>
      <w:r>
        <w:t>audio supervision but is immediately available to the Resident for guidance and is available to provide appropriate direct supervision.</w:t>
      </w:r>
    </w:p>
    <w:p w14:paraId="79E1AFDC" w14:textId="77777777" w:rsidR="00003C41" w:rsidRDefault="00003C41">
      <w:pPr>
        <w:spacing w:line="276" w:lineRule="auto"/>
        <w:sectPr w:rsidR="00003C41" w:rsidSect="007976E8">
          <w:headerReference w:type="default" r:id="rId8"/>
          <w:footerReference w:type="default" r:id="rId9"/>
          <w:type w:val="continuous"/>
          <w:pgSz w:w="12240" w:h="15840"/>
          <w:pgMar w:top="1140" w:right="980" w:bottom="960" w:left="600" w:header="203" w:footer="765" w:gutter="0"/>
          <w:pgNumType w:start="1"/>
          <w:cols w:space="720"/>
        </w:sectPr>
      </w:pPr>
    </w:p>
    <w:p w14:paraId="62247E16" w14:textId="77777777" w:rsidR="00003C41" w:rsidRDefault="00003C41">
      <w:pPr>
        <w:pStyle w:val="BodyText"/>
      </w:pPr>
    </w:p>
    <w:p w14:paraId="2D05F2E0" w14:textId="77777777" w:rsidR="00003C41" w:rsidRDefault="00003C41">
      <w:pPr>
        <w:pStyle w:val="BodyText"/>
      </w:pPr>
    </w:p>
    <w:p w14:paraId="58434FE5" w14:textId="77777777" w:rsidR="00003C41" w:rsidRDefault="00003C41">
      <w:pPr>
        <w:pStyle w:val="BodyText"/>
      </w:pPr>
    </w:p>
    <w:p w14:paraId="295CD9D6" w14:textId="77777777" w:rsidR="00003C41" w:rsidRDefault="00003C41">
      <w:pPr>
        <w:pStyle w:val="BodyText"/>
        <w:spacing w:before="126"/>
      </w:pPr>
    </w:p>
    <w:p w14:paraId="6A1DB1D1" w14:textId="77777777" w:rsidR="00003C41" w:rsidRDefault="00000000">
      <w:pPr>
        <w:pStyle w:val="BodyText"/>
        <w:tabs>
          <w:tab w:val="left" w:pos="2640"/>
        </w:tabs>
        <w:spacing w:before="1" w:line="278" w:lineRule="auto"/>
        <w:ind w:left="2640" w:right="2138" w:hanging="2161"/>
      </w:pPr>
      <w:r>
        <w:rPr>
          <w:spacing w:val="-2"/>
          <w:u w:val="single"/>
        </w:rPr>
        <w:t>Oversight</w:t>
      </w:r>
      <w:r>
        <w:tab/>
        <w:t>The supervising physician is available to provide review of procedures/encounters</w:t>
      </w:r>
      <w:r>
        <w:rPr>
          <w:spacing w:val="-10"/>
        </w:rPr>
        <w:t xml:space="preserve"> </w:t>
      </w:r>
      <w:r>
        <w:t>with</w:t>
      </w:r>
      <w:r>
        <w:rPr>
          <w:spacing w:val="-9"/>
        </w:rPr>
        <w:t xml:space="preserve"> </w:t>
      </w:r>
      <w:r>
        <w:t>feedback</w:t>
      </w:r>
      <w:r>
        <w:rPr>
          <w:spacing w:val="-6"/>
        </w:rPr>
        <w:t xml:space="preserve"> </w:t>
      </w:r>
      <w:r>
        <w:t>after</w:t>
      </w:r>
      <w:r>
        <w:rPr>
          <w:spacing w:val="-6"/>
        </w:rPr>
        <w:t xml:space="preserve"> </w:t>
      </w:r>
      <w:r>
        <w:t>care</w:t>
      </w:r>
      <w:r>
        <w:rPr>
          <w:spacing w:val="-7"/>
        </w:rPr>
        <w:t xml:space="preserve"> </w:t>
      </w:r>
      <w:r>
        <w:t>is</w:t>
      </w:r>
      <w:r>
        <w:rPr>
          <w:spacing w:val="-6"/>
        </w:rPr>
        <w:t xml:space="preserve"> </w:t>
      </w:r>
      <w:r>
        <w:t>delivered.</w:t>
      </w:r>
    </w:p>
    <w:p w14:paraId="103B9F48" w14:textId="77777777" w:rsidR="00003C41" w:rsidRDefault="00000000">
      <w:pPr>
        <w:pStyle w:val="BodyText"/>
        <w:spacing w:before="195" w:line="276" w:lineRule="auto"/>
        <w:ind w:left="480" w:right="665"/>
        <w:jc w:val="both"/>
      </w:pPr>
      <w:r>
        <w:t>Annual</w:t>
      </w:r>
      <w:r>
        <w:rPr>
          <w:spacing w:val="-3"/>
        </w:rPr>
        <w:t xml:space="preserve"> </w:t>
      </w:r>
      <w:r>
        <w:t>decisions</w:t>
      </w:r>
      <w:r>
        <w:rPr>
          <w:spacing w:val="-2"/>
        </w:rPr>
        <w:t xml:space="preserve"> </w:t>
      </w:r>
      <w:r>
        <w:t>about</w:t>
      </w:r>
      <w:r>
        <w:rPr>
          <w:spacing w:val="-4"/>
        </w:rPr>
        <w:t xml:space="preserve"> </w:t>
      </w:r>
      <w:r>
        <w:t>competence</w:t>
      </w:r>
      <w:r>
        <w:rPr>
          <w:spacing w:val="-5"/>
        </w:rPr>
        <w:t xml:space="preserve"> </w:t>
      </w:r>
      <w:r>
        <w:t>are</w:t>
      </w:r>
      <w:r>
        <w:rPr>
          <w:spacing w:val="-6"/>
        </w:rPr>
        <w:t xml:space="preserve"> </w:t>
      </w:r>
      <w:r>
        <w:t>made</w:t>
      </w:r>
      <w:r>
        <w:rPr>
          <w:spacing w:val="-3"/>
        </w:rPr>
        <w:t xml:space="preserve"> </w:t>
      </w:r>
      <w:r>
        <w:t>by</w:t>
      </w:r>
      <w:r>
        <w:rPr>
          <w:spacing w:val="-6"/>
        </w:rPr>
        <w:t xml:space="preserve"> </w:t>
      </w:r>
      <w:r>
        <w:t>the</w:t>
      </w:r>
      <w:r>
        <w:rPr>
          <w:spacing w:val="-3"/>
        </w:rPr>
        <w:t xml:space="preserve"> </w:t>
      </w:r>
      <w:r>
        <w:t>program’s</w:t>
      </w:r>
      <w:r>
        <w:rPr>
          <w:spacing w:val="-2"/>
        </w:rPr>
        <w:t xml:space="preserve"> </w:t>
      </w:r>
      <w:r>
        <w:t>clinical</w:t>
      </w:r>
      <w:r>
        <w:rPr>
          <w:spacing w:val="-4"/>
        </w:rPr>
        <w:t xml:space="preserve"> </w:t>
      </w:r>
      <w:r>
        <w:t>competency</w:t>
      </w:r>
      <w:r>
        <w:rPr>
          <w:spacing w:val="-5"/>
        </w:rPr>
        <w:t xml:space="preserve"> </w:t>
      </w:r>
      <w:r>
        <w:t>committee</w:t>
      </w:r>
      <w:r>
        <w:rPr>
          <w:spacing w:val="-5"/>
        </w:rPr>
        <w:t xml:space="preserve"> </w:t>
      </w:r>
      <w:r>
        <w:t>to ensure a</w:t>
      </w:r>
      <w:r>
        <w:rPr>
          <w:spacing w:val="-3"/>
        </w:rPr>
        <w:t xml:space="preserve"> </w:t>
      </w:r>
      <w:r>
        <w:t>successful</w:t>
      </w:r>
      <w:r>
        <w:rPr>
          <w:spacing w:val="-4"/>
        </w:rPr>
        <w:t xml:space="preserve"> </w:t>
      </w:r>
      <w:r>
        <w:t>transition</w:t>
      </w:r>
      <w:r>
        <w:rPr>
          <w:spacing w:val="-1"/>
        </w:rPr>
        <w:t xml:space="preserve"> </w:t>
      </w:r>
      <w:r>
        <w:t>and</w:t>
      </w:r>
      <w:r>
        <w:rPr>
          <w:spacing w:val="-1"/>
        </w:rPr>
        <w:t xml:space="preserve"> </w:t>
      </w:r>
      <w:r>
        <w:t>preparation</w:t>
      </w:r>
      <w:r>
        <w:rPr>
          <w:spacing w:val="-3"/>
        </w:rPr>
        <w:t xml:space="preserve"> </w:t>
      </w:r>
      <w:r>
        <w:t>for</w:t>
      </w:r>
      <w:r>
        <w:rPr>
          <w:spacing w:val="-2"/>
        </w:rPr>
        <w:t xml:space="preserve"> </w:t>
      </w:r>
      <w:r>
        <w:t>the</w:t>
      </w:r>
      <w:r>
        <w:rPr>
          <w:spacing w:val="-3"/>
        </w:rPr>
        <w:t xml:space="preserve"> </w:t>
      </w:r>
      <w:r>
        <w:t>next PGY</w:t>
      </w:r>
      <w:r>
        <w:rPr>
          <w:spacing w:val="-4"/>
        </w:rPr>
        <w:t xml:space="preserve"> </w:t>
      </w:r>
      <w:r>
        <w:t>level. All fellows need</w:t>
      </w:r>
      <w:r>
        <w:rPr>
          <w:spacing w:val="-1"/>
        </w:rPr>
        <w:t xml:space="preserve"> </w:t>
      </w:r>
      <w:r>
        <w:t>to</w:t>
      </w:r>
      <w:r>
        <w:rPr>
          <w:spacing w:val="-3"/>
        </w:rPr>
        <w:t xml:space="preserve"> </w:t>
      </w:r>
      <w:r>
        <w:t>maintain current ACLS &amp; BLS training.</w:t>
      </w:r>
    </w:p>
    <w:p w14:paraId="5A5A4666" w14:textId="77777777" w:rsidR="00003C41" w:rsidRDefault="00000000">
      <w:pPr>
        <w:pStyle w:val="BodyText"/>
        <w:spacing w:before="200" w:line="278" w:lineRule="auto"/>
        <w:ind w:left="480"/>
      </w:pPr>
      <w:r>
        <w:t>The</w:t>
      </w:r>
      <w:r>
        <w:rPr>
          <w:spacing w:val="-6"/>
        </w:rPr>
        <w:t xml:space="preserve"> </w:t>
      </w:r>
      <w:r>
        <w:t>fellowship</w:t>
      </w:r>
      <w:r>
        <w:rPr>
          <w:spacing w:val="-1"/>
        </w:rPr>
        <w:t xml:space="preserve"> </w:t>
      </w:r>
      <w:r>
        <w:t>program</w:t>
      </w:r>
      <w:r>
        <w:rPr>
          <w:spacing w:val="-5"/>
        </w:rPr>
        <w:t xml:space="preserve"> </w:t>
      </w:r>
      <w:r>
        <w:t>has</w:t>
      </w:r>
      <w:r>
        <w:rPr>
          <w:spacing w:val="-1"/>
        </w:rPr>
        <w:t xml:space="preserve"> </w:t>
      </w:r>
      <w:r>
        <w:t>a</w:t>
      </w:r>
      <w:r>
        <w:rPr>
          <w:spacing w:val="-2"/>
        </w:rPr>
        <w:t xml:space="preserve"> </w:t>
      </w:r>
      <w:r>
        <w:t>curriculum</w:t>
      </w:r>
      <w:r>
        <w:rPr>
          <w:spacing w:val="-6"/>
        </w:rPr>
        <w:t xml:space="preserve"> </w:t>
      </w:r>
      <w:r>
        <w:t>for</w:t>
      </w:r>
      <w:r>
        <w:rPr>
          <w:spacing w:val="-3"/>
        </w:rPr>
        <w:t xml:space="preserve"> </w:t>
      </w:r>
      <w:r>
        <w:t>providing</w:t>
      </w:r>
      <w:r>
        <w:rPr>
          <w:spacing w:val="-2"/>
        </w:rPr>
        <w:t xml:space="preserve"> </w:t>
      </w:r>
      <w:r>
        <w:t>knowledge</w:t>
      </w:r>
      <w:r>
        <w:rPr>
          <w:spacing w:val="-2"/>
        </w:rPr>
        <w:t xml:space="preserve"> </w:t>
      </w:r>
      <w:r>
        <w:t>and</w:t>
      </w:r>
      <w:r>
        <w:rPr>
          <w:spacing w:val="-4"/>
        </w:rPr>
        <w:t xml:space="preserve"> </w:t>
      </w:r>
      <w:r>
        <w:t>performance</w:t>
      </w:r>
      <w:r>
        <w:rPr>
          <w:spacing w:val="-4"/>
        </w:rPr>
        <w:t xml:space="preserve"> </w:t>
      </w:r>
      <w:r>
        <w:t>competence</w:t>
      </w:r>
      <w:r>
        <w:rPr>
          <w:spacing w:val="-3"/>
        </w:rPr>
        <w:t xml:space="preserve"> </w:t>
      </w:r>
      <w:r>
        <w:t>that includes the following for both PGY-4 &amp; PGY-5:</w:t>
      </w:r>
    </w:p>
    <w:p w14:paraId="544BAE90" w14:textId="77777777" w:rsidR="00003C41" w:rsidRDefault="00000000">
      <w:pPr>
        <w:pStyle w:val="ListParagraph"/>
        <w:numPr>
          <w:ilvl w:val="0"/>
          <w:numId w:val="1"/>
        </w:numPr>
        <w:tabs>
          <w:tab w:val="left" w:pos="1200"/>
        </w:tabs>
        <w:spacing w:before="208" w:line="278" w:lineRule="auto"/>
        <w:ind w:right="111"/>
      </w:pPr>
      <w:r>
        <w:t>Identify</w:t>
      </w:r>
      <w:r>
        <w:rPr>
          <w:spacing w:val="-5"/>
        </w:rPr>
        <w:t xml:space="preserve"> </w:t>
      </w:r>
      <w:r>
        <w:t>pertinent</w:t>
      </w:r>
      <w:r>
        <w:rPr>
          <w:spacing w:val="-4"/>
        </w:rPr>
        <w:t xml:space="preserve"> </w:t>
      </w:r>
      <w:r>
        <w:t>history</w:t>
      </w:r>
      <w:r>
        <w:rPr>
          <w:spacing w:val="-5"/>
        </w:rPr>
        <w:t xml:space="preserve"> </w:t>
      </w:r>
      <w:r>
        <w:t>and</w:t>
      </w:r>
      <w:r>
        <w:rPr>
          <w:spacing w:val="-3"/>
        </w:rPr>
        <w:t xml:space="preserve"> </w:t>
      </w:r>
      <w:r>
        <w:t>physical</w:t>
      </w:r>
      <w:r>
        <w:rPr>
          <w:spacing w:val="-4"/>
        </w:rPr>
        <w:t xml:space="preserve"> </w:t>
      </w:r>
      <w:r>
        <w:t>examination</w:t>
      </w:r>
      <w:r>
        <w:rPr>
          <w:spacing w:val="-3"/>
        </w:rPr>
        <w:t xml:space="preserve"> </w:t>
      </w:r>
      <w:r>
        <w:t>and</w:t>
      </w:r>
      <w:r>
        <w:rPr>
          <w:spacing w:val="-3"/>
        </w:rPr>
        <w:t xml:space="preserve"> </w:t>
      </w:r>
      <w:r>
        <w:t>develop diagnostic</w:t>
      </w:r>
      <w:r>
        <w:rPr>
          <w:spacing w:val="-5"/>
        </w:rPr>
        <w:t xml:space="preserve"> </w:t>
      </w:r>
      <w:r>
        <w:t>and</w:t>
      </w:r>
      <w:r>
        <w:rPr>
          <w:spacing w:val="-5"/>
        </w:rPr>
        <w:t xml:space="preserve"> </w:t>
      </w:r>
      <w:r>
        <w:t>therapeutic</w:t>
      </w:r>
      <w:r>
        <w:rPr>
          <w:spacing w:val="-2"/>
        </w:rPr>
        <w:t xml:space="preserve"> </w:t>
      </w:r>
      <w:r>
        <w:t xml:space="preserve">plans for </w:t>
      </w:r>
      <w:proofErr w:type="gramStart"/>
      <w:r>
        <w:t>patients</w:t>
      </w:r>
      <w:proofErr w:type="gramEnd"/>
    </w:p>
    <w:p w14:paraId="7674BFA6" w14:textId="77777777" w:rsidR="00003C41" w:rsidRDefault="00000000">
      <w:pPr>
        <w:pStyle w:val="ListParagraph"/>
        <w:numPr>
          <w:ilvl w:val="0"/>
          <w:numId w:val="1"/>
        </w:numPr>
        <w:tabs>
          <w:tab w:val="left" w:pos="1200"/>
        </w:tabs>
        <w:spacing w:before="11"/>
      </w:pPr>
      <w:r>
        <w:t>Provide</w:t>
      </w:r>
      <w:r>
        <w:rPr>
          <w:spacing w:val="-6"/>
        </w:rPr>
        <w:t xml:space="preserve"> </w:t>
      </w:r>
      <w:r>
        <w:t>ongoing</w:t>
      </w:r>
      <w:r>
        <w:rPr>
          <w:spacing w:val="-6"/>
        </w:rPr>
        <w:t xml:space="preserve"> </w:t>
      </w:r>
      <w:r>
        <w:t>care</w:t>
      </w:r>
      <w:r>
        <w:rPr>
          <w:spacing w:val="-7"/>
        </w:rPr>
        <w:t xml:space="preserve"> </w:t>
      </w:r>
      <w:r>
        <w:t>for</w:t>
      </w:r>
      <w:r>
        <w:rPr>
          <w:spacing w:val="-7"/>
        </w:rPr>
        <w:t xml:space="preserve"> </w:t>
      </w:r>
      <w:r>
        <w:t>clinic</w:t>
      </w:r>
      <w:r>
        <w:rPr>
          <w:spacing w:val="-4"/>
        </w:rPr>
        <w:t xml:space="preserve"> </w:t>
      </w:r>
      <w:r>
        <w:t>patients</w:t>
      </w:r>
      <w:r>
        <w:rPr>
          <w:spacing w:val="-8"/>
        </w:rPr>
        <w:t xml:space="preserve"> </w:t>
      </w:r>
      <w:r>
        <w:t>and</w:t>
      </w:r>
      <w:r>
        <w:rPr>
          <w:spacing w:val="-5"/>
        </w:rPr>
        <w:t xml:space="preserve"> </w:t>
      </w:r>
      <w:r>
        <w:t>inpatient</w:t>
      </w:r>
      <w:r>
        <w:rPr>
          <w:spacing w:val="-4"/>
        </w:rPr>
        <w:t xml:space="preserve"> </w:t>
      </w:r>
      <w:r>
        <w:t>hospital</w:t>
      </w:r>
      <w:r>
        <w:rPr>
          <w:spacing w:val="-8"/>
        </w:rPr>
        <w:t xml:space="preserve"> </w:t>
      </w:r>
      <w:proofErr w:type="gramStart"/>
      <w:r>
        <w:rPr>
          <w:spacing w:val="-2"/>
        </w:rPr>
        <w:t>consults</w:t>
      </w:r>
      <w:proofErr w:type="gramEnd"/>
    </w:p>
    <w:p w14:paraId="77E92E60" w14:textId="77777777" w:rsidR="00003C41" w:rsidRDefault="00000000">
      <w:pPr>
        <w:pStyle w:val="ListParagraph"/>
        <w:numPr>
          <w:ilvl w:val="0"/>
          <w:numId w:val="1"/>
        </w:numPr>
        <w:tabs>
          <w:tab w:val="left" w:pos="1200"/>
        </w:tabs>
        <w:spacing w:before="52"/>
      </w:pPr>
      <w:r>
        <w:t>Recognize</w:t>
      </w:r>
      <w:r>
        <w:rPr>
          <w:spacing w:val="-8"/>
        </w:rPr>
        <w:t xml:space="preserve"> </w:t>
      </w:r>
      <w:r>
        <w:t>and</w:t>
      </w:r>
      <w:r>
        <w:rPr>
          <w:spacing w:val="-6"/>
        </w:rPr>
        <w:t xml:space="preserve"> </w:t>
      </w:r>
      <w:r>
        <w:t>provide</w:t>
      </w:r>
      <w:r>
        <w:rPr>
          <w:spacing w:val="-6"/>
        </w:rPr>
        <w:t xml:space="preserve"> </w:t>
      </w:r>
      <w:r>
        <w:t>proper</w:t>
      </w:r>
      <w:r>
        <w:rPr>
          <w:spacing w:val="-7"/>
        </w:rPr>
        <w:t xml:space="preserve"> </w:t>
      </w:r>
      <w:r>
        <w:t>management/care</w:t>
      </w:r>
      <w:r>
        <w:rPr>
          <w:spacing w:val="-8"/>
        </w:rPr>
        <w:t xml:space="preserve"> </w:t>
      </w:r>
      <w:r>
        <w:t>for</w:t>
      </w:r>
      <w:r>
        <w:rPr>
          <w:spacing w:val="-7"/>
        </w:rPr>
        <w:t xml:space="preserve"> </w:t>
      </w:r>
      <w:r>
        <w:t>all</w:t>
      </w:r>
      <w:r>
        <w:rPr>
          <w:spacing w:val="-5"/>
        </w:rPr>
        <w:t xml:space="preserve"> </w:t>
      </w:r>
      <w:proofErr w:type="gramStart"/>
      <w:r>
        <w:rPr>
          <w:spacing w:val="-2"/>
        </w:rPr>
        <w:t>patients</w:t>
      </w:r>
      <w:proofErr w:type="gramEnd"/>
    </w:p>
    <w:p w14:paraId="47A50871" w14:textId="77777777" w:rsidR="00003C41" w:rsidRDefault="00000000">
      <w:pPr>
        <w:pStyle w:val="ListParagraph"/>
        <w:numPr>
          <w:ilvl w:val="0"/>
          <w:numId w:val="1"/>
        </w:numPr>
        <w:tabs>
          <w:tab w:val="left" w:pos="1200"/>
        </w:tabs>
        <w:spacing w:line="276" w:lineRule="auto"/>
        <w:ind w:right="941"/>
      </w:pPr>
      <w:r>
        <w:t>Provide</w:t>
      </w:r>
      <w:r>
        <w:rPr>
          <w:spacing w:val="-4"/>
        </w:rPr>
        <w:t xml:space="preserve"> </w:t>
      </w:r>
      <w:r>
        <w:t>consults</w:t>
      </w:r>
      <w:r>
        <w:rPr>
          <w:spacing w:val="-3"/>
        </w:rPr>
        <w:t xml:space="preserve"> </w:t>
      </w:r>
      <w:r>
        <w:t>to</w:t>
      </w:r>
      <w:r>
        <w:rPr>
          <w:spacing w:val="-6"/>
        </w:rPr>
        <w:t xml:space="preserve"> </w:t>
      </w:r>
      <w:r>
        <w:t>physicians</w:t>
      </w:r>
      <w:r>
        <w:rPr>
          <w:spacing w:val="-3"/>
        </w:rPr>
        <w:t xml:space="preserve"> </w:t>
      </w:r>
      <w:r>
        <w:t>in</w:t>
      </w:r>
      <w:r>
        <w:rPr>
          <w:spacing w:val="-4"/>
        </w:rPr>
        <w:t xml:space="preserve"> </w:t>
      </w:r>
      <w:r>
        <w:t>other</w:t>
      </w:r>
      <w:r>
        <w:rPr>
          <w:spacing w:val="-3"/>
        </w:rPr>
        <w:t xml:space="preserve"> </w:t>
      </w:r>
      <w:r>
        <w:t>specialties</w:t>
      </w:r>
      <w:r>
        <w:rPr>
          <w:spacing w:val="-4"/>
        </w:rPr>
        <w:t xml:space="preserve"> </w:t>
      </w:r>
      <w:r>
        <w:t>regarding</w:t>
      </w:r>
      <w:r>
        <w:rPr>
          <w:spacing w:val="-4"/>
        </w:rPr>
        <w:t xml:space="preserve"> </w:t>
      </w:r>
      <w:r>
        <w:t>allergy/immunology</w:t>
      </w:r>
      <w:r>
        <w:rPr>
          <w:spacing w:val="-6"/>
        </w:rPr>
        <w:t xml:space="preserve"> </w:t>
      </w:r>
      <w:r>
        <w:t xml:space="preserve">related problems of their </w:t>
      </w:r>
      <w:proofErr w:type="gramStart"/>
      <w:r>
        <w:t>patients</w:t>
      </w:r>
      <w:proofErr w:type="gramEnd"/>
    </w:p>
    <w:p w14:paraId="2141C2BA" w14:textId="77777777" w:rsidR="00003C41" w:rsidRDefault="00000000">
      <w:pPr>
        <w:pStyle w:val="ListParagraph"/>
        <w:numPr>
          <w:ilvl w:val="0"/>
          <w:numId w:val="1"/>
        </w:numPr>
        <w:tabs>
          <w:tab w:val="left" w:pos="1200"/>
        </w:tabs>
        <w:spacing w:before="13"/>
      </w:pPr>
      <w:r>
        <w:t>Assure</w:t>
      </w:r>
      <w:r>
        <w:rPr>
          <w:spacing w:val="-8"/>
        </w:rPr>
        <w:t xml:space="preserve"> </w:t>
      </w:r>
      <w:r>
        <w:t>ordering</w:t>
      </w:r>
      <w:r>
        <w:rPr>
          <w:spacing w:val="-5"/>
        </w:rPr>
        <w:t xml:space="preserve"> </w:t>
      </w:r>
      <w:r>
        <w:t>of</w:t>
      </w:r>
      <w:r>
        <w:rPr>
          <w:spacing w:val="-5"/>
        </w:rPr>
        <w:t xml:space="preserve"> </w:t>
      </w:r>
      <w:r>
        <w:t>proper</w:t>
      </w:r>
      <w:r>
        <w:rPr>
          <w:spacing w:val="-5"/>
        </w:rPr>
        <w:t xml:space="preserve"> </w:t>
      </w:r>
      <w:r>
        <w:t>doses</w:t>
      </w:r>
      <w:r>
        <w:rPr>
          <w:spacing w:val="-9"/>
        </w:rPr>
        <w:t xml:space="preserve"> </w:t>
      </w:r>
      <w:r>
        <w:t>of</w:t>
      </w:r>
      <w:r>
        <w:rPr>
          <w:spacing w:val="-7"/>
        </w:rPr>
        <w:t xml:space="preserve"> </w:t>
      </w:r>
      <w:r>
        <w:t>medication</w:t>
      </w:r>
      <w:r>
        <w:rPr>
          <w:spacing w:val="-8"/>
        </w:rPr>
        <w:t xml:space="preserve"> </w:t>
      </w:r>
      <w:r>
        <w:t>for</w:t>
      </w:r>
      <w:r>
        <w:rPr>
          <w:spacing w:val="-8"/>
        </w:rPr>
        <w:t xml:space="preserve"> </w:t>
      </w:r>
      <w:r>
        <w:t>allergic/immunologic</w:t>
      </w:r>
      <w:r>
        <w:rPr>
          <w:spacing w:val="-8"/>
        </w:rPr>
        <w:t xml:space="preserve"> </w:t>
      </w:r>
      <w:r>
        <w:t>problems</w:t>
      </w:r>
      <w:r>
        <w:rPr>
          <w:spacing w:val="-6"/>
        </w:rPr>
        <w:t xml:space="preserve"> </w:t>
      </w:r>
      <w:r>
        <w:t>of</w:t>
      </w:r>
      <w:r>
        <w:rPr>
          <w:spacing w:val="-4"/>
        </w:rPr>
        <w:t xml:space="preserve"> </w:t>
      </w:r>
      <w:r>
        <w:rPr>
          <w:spacing w:val="-2"/>
        </w:rPr>
        <w:t>patients</w:t>
      </w:r>
    </w:p>
    <w:p w14:paraId="72D80DB8" w14:textId="77777777" w:rsidR="00003C41" w:rsidRDefault="00000000">
      <w:pPr>
        <w:pStyle w:val="ListParagraph"/>
        <w:numPr>
          <w:ilvl w:val="0"/>
          <w:numId w:val="1"/>
        </w:numPr>
        <w:tabs>
          <w:tab w:val="left" w:pos="1200"/>
        </w:tabs>
        <w:spacing w:line="276" w:lineRule="auto"/>
        <w:ind w:right="99"/>
      </w:pPr>
      <w:r>
        <w:t>Discuss diagnosis, prognosis, diagnostic testing, therapeutic considerations and alternatives, support,</w:t>
      </w:r>
      <w:r>
        <w:rPr>
          <w:spacing w:val="-2"/>
        </w:rPr>
        <w:t xml:space="preserve"> </w:t>
      </w:r>
      <w:r>
        <w:t>end-of-life</w:t>
      </w:r>
      <w:r>
        <w:rPr>
          <w:spacing w:val="-4"/>
        </w:rPr>
        <w:t xml:space="preserve"> </w:t>
      </w:r>
      <w:r>
        <w:t>issues,</w:t>
      </w:r>
      <w:r>
        <w:rPr>
          <w:spacing w:val="-2"/>
        </w:rPr>
        <w:t xml:space="preserve"> </w:t>
      </w:r>
      <w:r>
        <w:t>and</w:t>
      </w:r>
      <w:r>
        <w:rPr>
          <w:spacing w:val="-6"/>
        </w:rPr>
        <w:t xml:space="preserve"> </w:t>
      </w:r>
      <w:r>
        <w:t>psychosocial</w:t>
      </w:r>
      <w:r>
        <w:rPr>
          <w:spacing w:val="-5"/>
        </w:rPr>
        <w:t xml:space="preserve"> </w:t>
      </w:r>
      <w:r>
        <w:t>issues</w:t>
      </w:r>
      <w:r>
        <w:rPr>
          <w:spacing w:val="-3"/>
        </w:rPr>
        <w:t xml:space="preserve"> </w:t>
      </w:r>
      <w:r>
        <w:t>with</w:t>
      </w:r>
      <w:r>
        <w:rPr>
          <w:spacing w:val="-4"/>
        </w:rPr>
        <w:t xml:space="preserve"> </w:t>
      </w:r>
      <w:r>
        <w:t>patients</w:t>
      </w:r>
      <w:r>
        <w:rPr>
          <w:spacing w:val="-6"/>
        </w:rPr>
        <w:t xml:space="preserve"> </w:t>
      </w:r>
      <w:r>
        <w:t>who</w:t>
      </w:r>
      <w:r>
        <w:rPr>
          <w:spacing w:val="-4"/>
        </w:rPr>
        <w:t xml:space="preserve"> </w:t>
      </w:r>
      <w:r>
        <w:t>have</w:t>
      </w:r>
      <w:r>
        <w:rPr>
          <w:spacing w:val="-4"/>
        </w:rPr>
        <w:t xml:space="preserve"> </w:t>
      </w:r>
      <w:r>
        <w:t xml:space="preserve">allergic/immunologic </w:t>
      </w:r>
      <w:proofErr w:type="gramStart"/>
      <w:r>
        <w:rPr>
          <w:spacing w:val="-2"/>
        </w:rPr>
        <w:t>disorders</w:t>
      </w:r>
      <w:proofErr w:type="gramEnd"/>
    </w:p>
    <w:p w14:paraId="659335DE" w14:textId="77777777" w:rsidR="00003C41" w:rsidRDefault="00000000">
      <w:pPr>
        <w:pStyle w:val="ListParagraph"/>
        <w:numPr>
          <w:ilvl w:val="0"/>
          <w:numId w:val="1"/>
        </w:numPr>
        <w:tabs>
          <w:tab w:val="left" w:pos="1200"/>
        </w:tabs>
        <w:spacing w:before="18"/>
      </w:pPr>
      <w:r>
        <w:t>Learn</w:t>
      </w:r>
      <w:r>
        <w:rPr>
          <w:spacing w:val="-8"/>
        </w:rPr>
        <w:t xml:space="preserve"> </w:t>
      </w:r>
      <w:r>
        <w:t>proper</w:t>
      </w:r>
      <w:r>
        <w:rPr>
          <w:spacing w:val="-7"/>
        </w:rPr>
        <w:t xml:space="preserve"> </w:t>
      </w:r>
      <w:r>
        <w:t>techniques</w:t>
      </w:r>
      <w:r>
        <w:rPr>
          <w:spacing w:val="-11"/>
        </w:rPr>
        <w:t xml:space="preserve"> </w:t>
      </w:r>
      <w:r>
        <w:t>for</w:t>
      </w:r>
      <w:r>
        <w:rPr>
          <w:spacing w:val="-7"/>
        </w:rPr>
        <w:t xml:space="preserve"> </w:t>
      </w:r>
      <w:r>
        <w:t>performing</w:t>
      </w:r>
      <w:r>
        <w:rPr>
          <w:spacing w:val="-6"/>
        </w:rPr>
        <w:t xml:space="preserve"> </w:t>
      </w:r>
      <w:r>
        <w:t>procedures</w:t>
      </w:r>
      <w:r>
        <w:rPr>
          <w:spacing w:val="-6"/>
        </w:rPr>
        <w:t xml:space="preserve"> </w:t>
      </w:r>
      <w:r>
        <w:t>listed</w:t>
      </w:r>
      <w:r>
        <w:rPr>
          <w:spacing w:val="-6"/>
        </w:rPr>
        <w:t xml:space="preserve"> </w:t>
      </w:r>
      <w:r>
        <w:rPr>
          <w:spacing w:val="-2"/>
        </w:rPr>
        <w:t>below:</w:t>
      </w:r>
    </w:p>
    <w:p w14:paraId="5B866063" w14:textId="77777777" w:rsidR="00003C41" w:rsidRDefault="00003C41">
      <w:pPr>
        <w:pStyle w:val="BodyText"/>
        <w:spacing w:before="7"/>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440"/>
        <w:gridCol w:w="1708"/>
        <w:gridCol w:w="1620"/>
        <w:gridCol w:w="1711"/>
        <w:gridCol w:w="900"/>
        <w:gridCol w:w="988"/>
      </w:tblGrid>
      <w:tr w:rsidR="00003C41" w14:paraId="62D9C26A" w14:textId="77777777">
        <w:trPr>
          <w:trHeight w:val="2174"/>
        </w:trPr>
        <w:tc>
          <w:tcPr>
            <w:tcW w:w="1166" w:type="dxa"/>
            <w:shd w:val="clear" w:color="auto" w:fill="006746"/>
          </w:tcPr>
          <w:p w14:paraId="4D2C8E88" w14:textId="77777777" w:rsidR="00003C41" w:rsidRDefault="00003C41">
            <w:pPr>
              <w:pStyle w:val="TableParagraph"/>
              <w:spacing w:before="0"/>
              <w:ind w:left="0"/>
              <w:jc w:val="left"/>
              <w:rPr>
                <w:rFonts w:ascii="Times New Roman"/>
                <w:sz w:val="20"/>
              </w:rPr>
            </w:pPr>
          </w:p>
        </w:tc>
        <w:tc>
          <w:tcPr>
            <w:tcW w:w="1440" w:type="dxa"/>
            <w:shd w:val="clear" w:color="auto" w:fill="006746"/>
          </w:tcPr>
          <w:p w14:paraId="4164C5B5" w14:textId="77777777" w:rsidR="00003C41" w:rsidRDefault="00000000">
            <w:pPr>
              <w:pStyle w:val="TableParagraph"/>
              <w:spacing w:before="25" w:line="276" w:lineRule="auto"/>
              <w:ind w:left="115" w:right="104"/>
              <w:rPr>
                <w:b/>
                <w:sz w:val="18"/>
              </w:rPr>
            </w:pPr>
            <w:r>
              <w:rPr>
                <w:b/>
                <w:color w:val="FFFFFF"/>
                <w:spacing w:val="-2"/>
                <w:sz w:val="18"/>
              </w:rPr>
              <w:t>Supervising Physician present (Direct)</w:t>
            </w:r>
          </w:p>
        </w:tc>
        <w:tc>
          <w:tcPr>
            <w:tcW w:w="1708" w:type="dxa"/>
            <w:shd w:val="clear" w:color="auto" w:fill="006746"/>
          </w:tcPr>
          <w:p w14:paraId="52018379" w14:textId="77777777" w:rsidR="00003C41" w:rsidRDefault="00000000">
            <w:pPr>
              <w:pStyle w:val="TableParagraph"/>
              <w:spacing w:before="25" w:line="276" w:lineRule="auto"/>
              <w:ind w:left="79" w:right="64" w:hanging="3"/>
              <w:rPr>
                <w:sz w:val="18"/>
              </w:rPr>
            </w:pPr>
            <w:r>
              <w:rPr>
                <w:b/>
                <w:color w:val="FFFFFF"/>
                <w:spacing w:val="-2"/>
                <w:sz w:val="18"/>
              </w:rPr>
              <w:t xml:space="preserve">Supervising </w:t>
            </w:r>
            <w:r>
              <w:rPr>
                <w:b/>
                <w:color w:val="FFFFFF"/>
                <w:sz w:val="18"/>
              </w:rPr>
              <w:t>Physician</w:t>
            </w:r>
            <w:r>
              <w:rPr>
                <w:b/>
                <w:color w:val="FFFFFF"/>
                <w:spacing w:val="40"/>
                <w:sz w:val="18"/>
              </w:rPr>
              <w:t xml:space="preserve"> </w:t>
            </w:r>
            <w:r>
              <w:rPr>
                <w:sz w:val="18"/>
              </w:rPr>
              <w:t xml:space="preserve">is not providing physical supervision but is </w:t>
            </w:r>
            <w:r>
              <w:rPr>
                <w:spacing w:val="-2"/>
                <w:sz w:val="18"/>
              </w:rPr>
              <w:t xml:space="preserve">immediately </w:t>
            </w:r>
            <w:r>
              <w:rPr>
                <w:sz w:val="18"/>
              </w:rPr>
              <w:t>available</w:t>
            </w:r>
            <w:r>
              <w:rPr>
                <w:spacing w:val="-15"/>
                <w:sz w:val="18"/>
              </w:rPr>
              <w:t xml:space="preserve"> </w:t>
            </w:r>
            <w:r>
              <w:rPr>
                <w:sz w:val="18"/>
              </w:rPr>
              <w:t>to</w:t>
            </w:r>
            <w:r>
              <w:rPr>
                <w:spacing w:val="-12"/>
                <w:sz w:val="18"/>
              </w:rPr>
              <w:t xml:space="preserve"> </w:t>
            </w:r>
            <w:r>
              <w:rPr>
                <w:sz w:val="18"/>
              </w:rPr>
              <w:t xml:space="preserve">provide appropriate direct </w:t>
            </w:r>
            <w:r>
              <w:rPr>
                <w:spacing w:val="-2"/>
                <w:sz w:val="18"/>
              </w:rPr>
              <w:t>supervision.</w:t>
            </w:r>
          </w:p>
          <w:p w14:paraId="1F1DA72E" w14:textId="77777777" w:rsidR="00003C41" w:rsidRDefault="00000000">
            <w:pPr>
              <w:pStyle w:val="TableParagraph"/>
              <w:spacing w:before="6"/>
              <w:rPr>
                <w:sz w:val="18"/>
              </w:rPr>
            </w:pPr>
            <w:r>
              <w:rPr>
                <w:spacing w:val="-2"/>
                <w:sz w:val="18"/>
              </w:rPr>
              <w:t>(Indirect)</w:t>
            </w:r>
          </w:p>
        </w:tc>
        <w:tc>
          <w:tcPr>
            <w:tcW w:w="1620" w:type="dxa"/>
            <w:shd w:val="clear" w:color="auto" w:fill="006746"/>
          </w:tcPr>
          <w:p w14:paraId="4FA34A9B" w14:textId="77777777" w:rsidR="00003C41" w:rsidRDefault="00000000">
            <w:pPr>
              <w:pStyle w:val="TableParagraph"/>
              <w:spacing w:before="25" w:line="276" w:lineRule="auto"/>
              <w:ind w:left="85" w:right="72" w:firstLine="5"/>
              <w:rPr>
                <w:b/>
                <w:sz w:val="18"/>
              </w:rPr>
            </w:pPr>
            <w:r>
              <w:rPr>
                <w:b/>
                <w:color w:val="FFFFFF"/>
                <w:sz w:val="18"/>
              </w:rPr>
              <w:t xml:space="preserve">The trainee may perform the </w:t>
            </w:r>
            <w:r>
              <w:rPr>
                <w:b/>
                <w:color w:val="FFFFFF"/>
                <w:spacing w:val="-2"/>
                <w:sz w:val="18"/>
              </w:rPr>
              <w:t xml:space="preserve">procedure without supervising </w:t>
            </w:r>
            <w:r>
              <w:rPr>
                <w:b/>
                <w:color w:val="FFFFFF"/>
                <w:sz w:val="18"/>
              </w:rPr>
              <w:t>Attending/</w:t>
            </w:r>
            <w:r>
              <w:rPr>
                <w:b/>
                <w:color w:val="FFFFFF"/>
                <w:spacing w:val="-13"/>
                <w:sz w:val="18"/>
              </w:rPr>
              <w:t xml:space="preserve"> </w:t>
            </w:r>
            <w:r>
              <w:rPr>
                <w:b/>
                <w:color w:val="FFFFFF"/>
                <w:sz w:val="18"/>
              </w:rPr>
              <w:t xml:space="preserve">fellow </w:t>
            </w:r>
            <w:r>
              <w:rPr>
                <w:b/>
                <w:color w:val="FFFFFF"/>
                <w:spacing w:val="-2"/>
                <w:sz w:val="18"/>
              </w:rPr>
              <w:t>(Oversight)</w:t>
            </w:r>
          </w:p>
        </w:tc>
        <w:tc>
          <w:tcPr>
            <w:tcW w:w="1711" w:type="dxa"/>
            <w:shd w:val="clear" w:color="auto" w:fill="006746"/>
          </w:tcPr>
          <w:p w14:paraId="4671ED4E" w14:textId="77777777" w:rsidR="00003C41" w:rsidRDefault="00003C41">
            <w:pPr>
              <w:pStyle w:val="TableParagraph"/>
              <w:spacing w:before="0"/>
              <w:ind w:left="0"/>
              <w:jc w:val="left"/>
              <w:rPr>
                <w:rFonts w:ascii="Times New Roman"/>
                <w:sz w:val="20"/>
              </w:rPr>
            </w:pPr>
          </w:p>
        </w:tc>
        <w:tc>
          <w:tcPr>
            <w:tcW w:w="900" w:type="dxa"/>
            <w:shd w:val="clear" w:color="auto" w:fill="006746"/>
          </w:tcPr>
          <w:p w14:paraId="1BA9B0BD" w14:textId="77777777" w:rsidR="00003C41" w:rsidRDefault="00003C41">
            <w:pPr>
              <w:pStyle w:val="TableParagraph"/>
              <w:spacing w:before="0"/>
              <w:ind w:left="0"/>
              <w:jc w:val="left"/>
              <w:rPr>
                <w:rFonts w:ascii="Times New Roman"/>
                <w:sz w:val="20"/>
              </w:rPr>
            </w:pPr>
          </w:p>
        </w:tc>
        <w:tc>
          <w:tcPr>
            <w:tcW w:w="988" w:type="dxa"/>
            <w:shd w:val="clear" w:color="auto" w:fill="006746"/>
          </w:tcPr>
          <w:p w14:paraId="57EE0F9C" w14:textId="77777777" w:rsidR="00003C41" w:rsidRDefault="00003C41">
            <w:pPr>
              <w:pStyle w:val="TableParagraph"/>
              <w:spacing w:before="0"/>
              <w:ind w:left="0"/>
              <w:jc w:val="left"/>
              <w:rPr>
                <w:rFonts w:ascii="Times New Roman"/>
                <w:sz w:val="20"/>
              </w:rPr>
            </w:pPr>
          </w:p>
        </w:tc>
      </w:tr>
      <w:tr w:rsidR="00003C41" w14:paraId="0020DD69" w14:textId="77777777">
        <w:trPr>
          <w:trHeight w:val="1317"/>
        </w:trPr>
        <w:tc>
          <w:tcPr>
            <w:tcW w:w="1166" w:type="dxa"/>
          </w:tcPr>
          <w:p w14:paraId="5704482E" w14:textId="77777777" w:rsidR="00003C41" w:rsidRDefault="00000000">
            <w:pPr>
              <w:pStyle w:val="TableParagraph"/>
              <w:spacing w:before="28" w:line="278" w:lineRule="auto"/>
              <w:ind w:left="295" w:hanging="216"/>
              <w:jc w:val="left"/>
              <w:rPr>
                <w:sz w:val="20"/>
              </w:rPr>
            </w:pPr>
            <w:r>
              <w:rPr>
                <w:spacing w:val="-2"/>
                <w:sz w:val="20"/>
              </w:rPr>
              <w:t>Designated Levels</w:t>
            </w:r>
          </w:p>
        </w:tc>
        <w:tc>
          <w:tcPr>
            <w:tcW w:w="1440" w:type="dxa"/>
          </w:tcPr>
          <w:p w14:paraId="5A51E739" w14:textId="77777777" w:rsidR="00003C41" w:rsidRDefault="00000000">
            <w:pPr>
              <w:pStyle w:val="TableParagraph"/>
              <w:ind w:left="115" w:right="105"/>
              <w:rPr>
                <w:sz w:val="20"/>
              </w:rPr>
            </w:pPr>
            <w:r>
              <w:rPr>
                <w:spacing w:val="-10"/>
                <w:sz w:val="20"/>
              </w:rPr>
              <w:t>1</w:t>
            </w:r>
          </w:p>
        </w:tc>
        <w:tc>
          <w:tcPr>
            <w:tcW w:w="1708" w:type="dxa"/>
          </w:tcPr>
          <w:p w14:paraId="13205FBC" w14:textId="77777777" w:rsidR="00003C41" w:rsidRDefault="00000000">
            <w:pPr>
              <w:pStyle w:val="TableParagraph"/>
              <w:ind w:right="1"/>
              <w:rPr>
                <w:sz w:val="20"/>
              </w:rPr>
            </w:pPr>
            <w:r>
              <w:rPr>
                <w:spacing w:val="-10"/>
                <w:sz w:val="20"/>
              </w:rPr>
              <w:t>2</w:t>
            </w:r>
          </w:p>
        </w:tc>
        <w:tc>
          <w:tcPr>
            <w:tcW w:w="1620" w:type="dxa"/>
          </w:tcPr>
          <w:p w14:paraId="5C056398" w14:textId="77777777" w:rsidR="00003C41" w:rsidRDefault="00000000">
            <w:pPr>
              <w:pStyle w:val="TableParagraph"/>
              <w:ind w:left="10"/>
              <w:rPr>
                <w:sz w:val="20"/>
              </w:rPr>
            </w:pPr>
            <w:r>
              <w:rPr>
                <w:spacing w:val="-10"/>
                <w:sz w:val="20"/>
              </w:rPr>
              <w:t>3</w:t>
            </w:r>
          </w:p>
        </w:tc>
        <w:tc>
          <w:tcPr>
            <w:tcW w:w="1711" w:type="dxa"/>
          </w:tcPr>
          <w:p w14:paraId="55CAB62E" w14:textId="77777777" w:rsidR="00003C41" w:rsidRDefault="00003C41">
            <w:pPr>
              <w:pStyle w:val="TableParagraph"/>
              <w:spacing w:before="0"/>
              <w:ind w:left="0"/>
              <w:jc w:val="left"/>
              <w:rPr>
                <w:rFonts w:ascii="Times New Roman"/>
                <w:sz w:val="20"/>
              </w:rPr>
            </w:pPr>
          </w:p>
        </w:tc>
        <w:tc>
          <w:tcPr>
            <w:tcW w:w="1888" w:type="dxa"/>
            <w:gridSpan w:val="2"/>
          </w:tcPr>
          <w:p w14:paraId="5CBBD521" w14:textId="77777777" w:rsidR="00003C41" w:rsidRDefault="00000000">
            <w:pPr>
              <w:pStyle w:val="TableParagraph"/>
              <w:spacing w:before="28" w:line="276" w:lineRule="auto"/>
              <w:ind w:left="40" w:right="21"/>
              <w:rPr>
                <w:sz w:val="20"/>
              </w:rPr>
            </w:pPr>
            <w:r>
              <w:rPr>
                <w:sz w:val="20"/>
              </w:rPr>
              <w:t>See below</w:t>
            </w:r>
            <w:r>
              <w:rPr>
                <w:spacing w:val="-1"/>
                <w:sz w:val="20"/>
              </w:rPr>
              <w:t xml:space="preserve"> </w:t>
            </w:r>
            <w:r>
              <w:rPr>
                <w:sz w:val="20"/>
              </w:rPr>
              <w:t>for level of supervision required for each procedure</w:t>
            </w:r>
            <w:r>
              <w:rPr>
                <w:spacing w:val="-14"/>
                <w:sz w:val="20"/>
              </w:rPr>
              <w:t xml:space="preserve"> </w:t>
            </w:r>
            <w:r>
              <w:rPr>
                <w:sz w:val="20"/>
              </w:rPr>
              <w:t>and</w:t>
            </w:r>
            <w:r>
              <w:rPr>
                <w:spacing w:val="-14"/>
                <w:sz w:val="20"/>
              </w:rPr>
              <w:t xml:space="preserve"> </w:t>
            </w:r>
            <w:proofErr w:type="gramStart"/>
            <w:r>
              <w:rPr>
                <w:sz w:val="20"/>
              </w:rPr>
              <w:t>year</w:t>
            </w:r>
            <w:proofErr w:type="gramEnd"/>
          </w:p>
          <w:p w14:paraId="2CEC4BB3" w14:textId="77777777" w:rsidR="00003C41" w:rsidRDefault="00000000">
            <w:pPr>
              <w:pStyle w:val="TableParagraph"/>
              <w:spacing w:before="3" w:line="208" w:lineRule="exact"/>
              <w:ind w:left="40" w:right="24"/>
              <w:rPr>
                <w:sz w:val="20"/>
              </w:rPr>
            </w:pPr>
            <w:r>
              <w:rPr>
                <w:sz w:val="20"/>
              </w:rPr>
              <w:t>of</w:t>
            </w:r>
            <w:r>
              <w:rPr>
                <w:spacing w:val="-1"/>
                <w:sz w:val="20"/>
              </w:rPr>
              <w:t xml:space="preserve"> </w:t>
            </w:r>
            <w:r>
              <w:rPr>
                <w:spacing w:val="-2"/>
                <w:sz w:val="20"/>
              </w:rPr>
              <w:t>training</w:t>
            </w:r>
          </w:p>
        </w:tc>
      </w:tr>
      <w:tr w:rsidR="00003C41" w14:paraId="37C05DF5" w14:textId="77777777">
        <w:trPr>
          <w:trHeight w:val="522"/>
        </w:trPr>
        <w:tc>
          <w:tcPr>
            <w:tcW w:w="7645" w:type="dxa"/>
            <w:gridSpan w:val="5"/>
            <w:shd w:val="clear" w:color="auto" w:fill="BEBEBE"/>
          </w:tcPr>
          <w:p w14:paraId="07DAAE49" w14:textId="77777777" w:rsidR="00003C41" w:rsidRDefault="00000000">
            <w:pPr>
              <w:pStyle w:val="TableParagraph"/>
              <w:ind w:left="74"/>
              <w:jc w:val="left"/>
              <w:rPr>
                <w:b/>
                <w:sz w:val="20"/>
              </w:rPr>
            </w:pPr>
            <w:r>
              <w:rPr>
                <w:b/>
                <w:sz w:val="20"/>
              </w:rPr>
              <w:t>CORE</w:t>
            </w:r>
            <w:r>
              <w:rPr>
                <w:b/>
                <w:spacing w:val="-4"/>
                <w:sz w:val="20"/>
              </w:rPr>
              <w:t xml:space="preserve"> </w:t>
            </w:r>
            <w:r>
              <w:rPr>
                <w:b/>
                <w:spacing w:val="-2"/>
                <w:sz w:val="20"/>
              </w:rPr>
              <w:t>PROCEDURES</w:t>
            </w:r>
          </w:p>
        </w:tc>
        <w:tc>
          <w:tcPr>
            <w:tcW w:w="900" w:type="dxa"/>
            <w:shd w:val="clear" w:color="auto" w:fill="BEBEBE"/>
          </w:tcPr>
          <w:p w14:paraId="6B5CCF48" w14:textId="77777777" w:rsidR="00003C41" w:rsidRDefault="00000000">
            <w:pPr>
              <w:pStyle w:val="TableParagraph"/>
              <w:ind w:left="74"/>
              <w:jc w:val="left"/>
              <w:rPr>
                <w:b/>
                <w:sz w:val="20"/>
              </w:rPr>
            </w:pPr>
            <w:r>
              <w:rPr>
                <w:b/>
                <w:spacing w:val="-2"/>
                <w:sz w:val="20"/>
              </w:rPr>
              <w:t>PGY-</w:t>
            </w:r>
            <w:r>
              <w:rPr>
                <w:b/>
                <w:spacing w:val="-10"/>
                <w:sz w:val="20"/>
              </w:rPr>
              <w:t>4</w:t>
            </w:r>
          </w:p>
        </w:tc>
        <w:tc>
          <w:tcPr>
            <w:tcW w:w="988" w:type="dxa"/>
            <w:shd w:val="clear" w:color="auto" w:fill="BEBEBE"/>
          </w:tcPr>
          <w:p w14:paraId="6288DE2D" w14:textId="77777777" w:rsidR="00003C41" w:rsidRDefault="00000000">
            <w:pPr>
              <w:pStyle w:val="TableParagraph"/>
              <w:ind w:left="74"/>
              <w:jc w:val="left"/>
              <w:rPr>
                <w:b/>
                <w:sz w:val="20"/>
              </w:rPr>
            </w:pPr>
            <w:r>
              <w:rPr>
                <w:b/>
                <w:spacing w:val="-2"/>
                <w:sz w:val="20"/>
              </w:rPr>
              <w:t>PGY-</w:t>
            </w:r>
            <w:r>
              <w:rPr>
                <w:b/>
                <w:spacing w:val="-10"/>
                <w:sz w:val="20"/>
              </w:rPr>
              <w:t>5</w:t>
            </w:r>
          </w:p>
        </w:tc>
      </w:tr>
      <w:tr w:rsidR="00003C41" w14:paraId="55B11857" w14:textId="77777777">
        <w:trPr>
          <w:trHeight w:val="522"/>
        </w:trPr>
        <w:tc>
          <w:tcPr>
            <w:tcW w:w="7645" w:type="dxa"/>
            <w:gridSpan w:val="5"/>
          </w:tcPr>
          <w:p w14:paraId="69E15246" w14:textId="77777777" w:rsidR="00003C41" w:rsidRDefault="00000000">
            <w:pPr>
              <w:pStyle w:val="TableParagraph"/>
              <w:ind w:left="74"/>
              <w:jc w:val="left"/>
              <w:rPr>
                <w:sz w:val="20"/>
              </w:rPr>
            </w:pPr>
            <w:r>
              <w:rPr>
                <w:sz w:val="20"/>
              </w:rPr>
              <w:t>Prick-puncture</w:t>
            </w:r>
            <w:r>
              <w:rPr>
                <w:spacing w:val="-11"/>
                <w:sz w:val="20"/>
              </w:rPr>
              <w:t xml:space="preserve"> </w:t>
            </w:r>
            <w:r>
              <w:rPr>
                <w:sz w:val="20"/>
              </w:rPr>
              <w:t>skin</w:t>
            </w:r>
            <w:r>
              <w:rPr>
                <w:spacing w:val="-11"/>
                <w:sz w:val="20"/>
              </w:rPr>
              <w:t xml:space="preserve"> </w:t>
            </w:r>
            <w:r>
              <w:rPr>
                <w:spacing w:val="-2"/>
                <w:sz w:val="20"/>
              </w:rPr>
              <w:t>testing</w:t>
            </w:r>
          </w:p>
        </w:tc>
        <w:tc>
          <w:tcPr>
            <w:tcW w:w="900" w:type="dxa"/>
          </w:tcPr>
          <w:p w14:paraId="041E3235" w14:textId="77777777" w:rsidR="00003C41" w:rsidRDefault="00000000">
            <w:pPr>
              <w:pStyle w:val="TableParagraph"/>
              <w:rPr>
                <w:sz w:val="20"/>
              </w:rPr>
            </w:pPr>
            <w:r>
              <w:rPr>
                <w:spacing w:val="-10"/>
                <w:sz w:val="20"/>
              </w:rPr>
              <w:t>2</w:t>
            </w:r>
          </w:p>
        </w:tc>
        <w:tc>
          <w:tcPr>
            <w:tcW w:w="988" w:type="dxa"/>
          </w:tcPr>
          <w:p w14:paraId="1578C883" w14:textId="77777777" w:rsidR="00003C41" w:rsidRDefault="00000000">
            <w:pPr>
              <w:pStyle w:val="TableParagraph"/>
              <w:ind w:left="16"/>
              <w:rPr>
                <w:sz w:val="20"/>
              </w:rPr>
            </w:pPr>
            <w:r>
              <w:rPr>
                <w:spacing w:val="-10"/>
                <w:sz w:val="20"/>
              </w:rPr>
              <w:t>2</w:t>
            </w:r>
          </w:p>
        </w:tc>
      </w:tr>
      <w:tr w:rsidR="00003C41" w14:paraId="7AF6FAE3" w14:textId="77777777">
        <w:trPr>
          <w:trHeight w:val="522"/>
        </w:trPr>
        <w:tc>
          <w:tcPr>
            <w:tcW w:w="7645" w:type="dxa"/>
            <w:gridSpan w:val="5"/>
          </w:tcPr>
          <w:p w14:paraId="05FF97C7" w14:textId="77777777" w:rsidR="00003C41" w:rsidRDefault="00000000">
            <w:pPr>
              <w:pStyle w:val="TableParagraph"/>
              <w:ind w:left="74"/>
              <w:jc w:val="left"/>
              <w:rPr>
                <w:sz w:val="20"/>
              </w:rPr>
            </w:pPr>
            <w:r>
              <w:rPr>
                <w:sz w:val="20"/>
              </w:rPr>
              <w:t>Intradermal</w:t>
            </w:r>
            <w:r>
              <w:rPr>
                <w:spacing w:val="-13"/>
                <w:sz w:val="20"/>
              </w:rPr>
              <w:t xml:space="preserve"> </w:t>
            </w:r>
            <w:r>
              <w:rPr>
                <w:spacing w:val="-4"/>
                <w:sz w:val="20"/>
              </w:rPr>
              <w:t>test</w:t>
            </w:r>
          </w:p>
        </w:tc>
        <w:tc>
          <w:tcPr>
            <w:tcW w:w="900" w:type="dxa"/>
          </w:tcPr>
          <w:p w14:paraId="396E5C6C" w14:textId="77777777" w:rsidR="00003C41" w:rsidRDefault="00000000">
            <w:pPr>
              <w:pStyle w:val="TableParagraph"/>
              <w:rPr>
                <w:sz w:val="20"/>
              </w:rPr>
            </w:pPr>
            <w:r>
              <w:rPr>
                <w:spacing w:val="-10"/>
                <w:sz w:val="20"/>
              </w:rPr>
              <w:t>2</w:t>
            </w:r>
          </w:p>
        </w:tc>
        <w:tc>
          <w:tcPr>
            <w:tcW w:w="988" w:type="dxa"/>
          </w:tcPr>
          <w:p w14:paraId="59DC7EBD" w14:textId="77777777" w:rsidR="00003C41" w:rsidRDefault="00000000">
            <w:pPr>
              <w:pStyle w:val="TableParagraph"/>
              <w:ind w:left="16"/>
              <w:rPr>
                <w:sz w:val="20"/>
              </w:rPr>
            </w:pPr>
            <w:r>
              <w:rPr>
                <w:spacing w:val="-10"/>
                <w:sz w:val="20"/>
              </w:rPr>
              <w:t>2</w:t>
            </w:r>
          </w:p>
        </w:tc>
      </w:tr>
      <w:tr w:rsidR="00003C41" w14:paraId="326FB62E" w14:textId="77777777">
        <w:trPr>
          <w:trHeight w:val="522"/>
        </w:trPr>
        <w:tc>
          <w:tcPr>
            <w:tcW w:w="7645" w:type="dxa"/>
            <w:gridSpan w:val="5"/>
          </w:tcPr>
          <w:p w14:paraId="7003DBAF" w14:textId="77777777" w:rsidR="00003C41" w:rsidRDefault="00000000">
            <w:pPr>
              <w:pStyle w:val="TableParagraph"/>
              <w:ind w:left="74"/>
              <w:jc w:val="left"/>
              <w:rPr>
                <w:sz w:val="20"/>
              </w:rPr>
            </w:pPr>
            <w:r>
              <w:rPr>
                <w:sz w:val="20"/>
              </w:rPr>
              <w:t>Patch</w:t>
            </w:r>
            <w:r>
              <w:rPr>
                <w:spacing w:val="-8"/>
                <w:sz w:val="20"/>
              </w:rPr>
              <w:t xml:space="preserve"> </w:t>
            </w:r>
            <w:r>
              <w:rPr>
                <w:spacing w:val="-2"/>
                <w:sz w:val="20"/>
              </w:rPr>
              <w:t>testing</w:t>
            </w:r>
          </w:p>
        </w:tc>
        <w:tc>
          <w:tcPr>
            <w:tcW w:w="900" w:type="dxa"/>
          </w:tcPr>
          <w:p w14:paraId="5F0FC747" w14:textId="77777777" w:rsidR="00003C41" w:rsidRDefault="00000000">
            <w:pPr>
              <w:pStyle w:val="TableParagraph"/>
              <w:rPr>
                <w:sz w:val="20"/>
              </w:rPr>
            </w:pPr>
            <w:r>
              <w:rPr>
                <w:spacing w:val="-10"/>
                <w:sz w:val="20"/>
              </w:rPr>
              <w:t>2</w:t>
            </w:r>
          </w:p>
        </w:tc>
        <w:tc>
          <w:tcPr>
            <w:tcW w:w="988" w:type="dxa"/>
          </w:tcPr>
          <w:p w14:paraId="7B5CCE9F" w14:textId="77777777" w:rsidR="00003C41" w:rsidRDefault="00000000">
            <w:pPr>
              <w:pStyle w:val="TableParagraph"/>
              <w:ind w:left="16"/>
              <w:rPr>
                <w:sz w:val="20"/>
              </w:rPr>
            </w:pPr>
            <w:r>
              <w:rPr>
                <w:spacing w:val="-10"/>
                <w:sz w:val="20"/>
              </w:rPr>
              <w:t>3</w:t>
            </w:r>
          </w:p>
        </w:tc>
      </w:tr>
      <w:tr w:rsidR="00003C41" w14:paraId="5C424AE7" w14:textId="77777777">
        <w:trPr>
          <w:trHeight w:val="522"/>
        </w:trPr>
        <w:tc>
          <w:tcPr>
            <w:tcW w:w="7645" w:type="dxa"/>
            <w:gridSpan w:val="5"/>
          </w:tcPr>
          <w:p w14:paraId="02ACC57A" w14:textId="77777777" w:rsidR="00003C41" w:rsidRDefault="00000000">
            <w:pPr>
              <w:pStyle w:val="TableParagraph"/>
              <w:ind w:left="74"/>
              <w:jc w:val="left"/>
              <w:rPr>
                <w:sz w:val="20"/>
              </w:rPr>
            </w:pPr>
            <w:r>
              <w:rPr>
                <w:spacing w:val="-2"/>
                <w:sz w:val="20"/>
              </w:rPr>
              <w:t>Rhinoscopy</w:t>
            </w:r>
          </w:p>
        </w:tc>
        <w:tc>
          <w:tcPr>
            <w:tcW w:w="900" w:type="dxa"/>
          </w:tcPr>
          <w:p w14:paraId="392086BA" w14:textId="77777777" w:rsidR="00003C41" w:rsidRDefault="00000000">
            <w:pPr>
              <w:pStyle w:val="TableParagraph"/>
              <w:rPr>
                <w:sz w:val="20"/>
              </w:rPr>
            </w:pPr>
            <w:r>
              <w:rPr>
                <w:spacing w:val="-10"/>
                <w:sz w:val="20"/>
              </w:rPr>
              <w:t>1</w:t>
            </w:r>
          </w:p>
        </w:tc>
        <w:tc>
          <w:tcPr>
            <w:tcW w:w="988" w:type="dxa"/>
          </w:tcPr>
          <w:p w14:paraId="2FDD6A43" w14:textId="77777777" w:rsidR="00003C41" w:rsidRDefault="00000000">
            <w:pPr>
              <w:pStyle w:val="TableParagraph"/>
              <w:ind w:left="16"/>
              <w:rPr>
                <w:sz w:val="20"/>
              </w:rPr>
            </w:pPr>
            <w:r>
              <w:rPr>
                <w:spacing w:val="-10"/>
                <w:sz w:val="20"/>
              </w:rPr>
              <w:t>1</w:t>
            </w:r>
          </w:p>
        </w:tc>
      </w:tr>
    </w:tbl>
    <w:p w14:paraId="76407374" w14:textId="77777777" w:rsidR="00003C41" w:rsidRDefault="00003C41">
      <w:pPr>
        <w:rPr>
          <w:sz w:val="20"/>
        </w:rPr>
        <w:sectPr w:rsidR="00003C41" w:rsidSect="007976E8">
          <w:headerReference w:type="default" r:id="rId10"/>
          <w:footerReference w:type="default" r:id="rId11"/>
          <w:pgSz w:w="12240" w:h="15840"/>
          <w:pgMar w:top="1140" w:right="980" w:bottom="960" w:left="600" w:header="203" w:footer="765" w:gutter="0"/>
          <w:cols w:space="720"/>
        </w:sectPr>
      </w:pPr>
    </w:p>
    <w:p w14:paraId="219A2CCB" w14:textId="77777777" w:rsidR="00003C41" w:rsidRDefault="00003C41">
      <w:pPr>
        <w:pStyle w:val="BodyText"/>
        <w:spacing w:before="4"/>
        <w:rPr>
          <w:sz w:val="7"/>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440"/>
        <w:gridCol w:w="1708"/>
        <w:gridCol w:w="1620"/>
        <w:gridCol w:w="1711"/>
        <w:gridCol w:w="900"/>
        <w:gridCol w:w="988"/>
      </w:tblGrid>
      <w:tr w:rsidR="00003C41" w14:paraId="09946851" w14:textId="77777777">
        <w:trPr>
          <w:trHeight w:val="2171"/>
        </w:trPr>
        <w:tc>
          <w:tcPr>
            <w:tcW w:w="1166" w:type="dxa"/>
            <w:shd w:val="clear" w:color="auto" w:fill="006746"/>
          </w:tcPr>
          <w:p w14:paraId="32B520C5" w14:textId="77777777" w:rsidR="00003C41" w:rsidRDefault="00003C41">
            <w:pPr>
              <w:pStyle w:val="TableParagraph"/>
              <w:spacing w:before="0"/>
              <w:ind w:left="0"/>
              <w:jc w:val="left"/>
              <w:rPr>
                <w:rFonts w:ascii="Times New Roman"/>
                <w:sz w:val="18"/>
              </w:rPr>
            </w:pPr>
          </w:p>
        </w:tc>
        <w:tc>
          <w:tcPr>
            <w:tcW w:w="1440" w:type="dxa"/>
            <w:shd w:val="clear" w:color="auto" w:fill="006746"/>
          </w:tcPr>
          <w:p w14:paraId="69B6E1CE" w14:textId="77777777" w:rsidR="00003C41" w:rsidRDefault="00000000">
            <w:pPr>
              <w:pStyle w:val="TableParagraph"/>
              <w:spacing w:before="23" w:line="278" w:lineRule="auto"/>
              <w:ind w:left="115" w:right="104"/>
              <w:rPr>
                <w:b/>
                <w:sz w:val="18"/>
              </w:rPr>
            </w:pPr>
            <w:r>
              <w:rPr>
                <w:b/>
                <w:color w:val="FFFFFF"/>
                <w:spacing w:val="-2"/>
                <w:sz w:val="18"/>
              </w:rPr>
              <w:t>Supervising Physician present (Direct)</w:t>
            </w:r>
          </w:p>
        </w:tc>
        <w:tc>
          <w:tcPr>
            <w:tcW w:w="1708" w:type="dxa"/>
            <w:shd w:val="clear" w:color="auto" w:fill="006746"/>
          </w:tcPr>
          <w:p w14:paraId="28019D8A" w14:textId="77777777" w:rsidR="00003C41" w:rsidRDefault="00000000">
            <w:pPr>
              <w:pStyle w:val="TableParagraph"/>
              <w:spacing w:before="23" w:line="276" w:lineRule="auto"/>
              <w:ind w:left="79" w:right="64" w:hanging="3"/>
              <w:rPr>
                <w:sz w:val="18"/>
              </w:rPr>
            </w:pPr>
            <w:r>
              <w:rPr>
                <w:b/>
                <w:color w:val="FFFFFF"/>
                <w:spacing w:val="-2"/>
                <w:sz w:val="18"/>
              </w:rPr>
              <w:t xml:space="preserve">Supervising </w:t>
            </w:r>
            <w:r>
              <w:rPr>
                <w:b/>
                <w:color w:val="FFFFFF"/>
                <w:sz w:val="18"/>
              </w:rPr>
              <w:t>Physician</w:t>
            </w:r>
            <w:r>
              <w:rPr>
                <w:b/>
                <w:color w:val="FFFFFF"/>
                <w:spacing w:val="40"/>
                <w:sz w:val="18"/>
              </w:rPr>
              <w:t xml:space="preserve"> </w:t>
            </w:r>
            <w:r>
              <w:rPr>
                <w:sz w:val="18"/>
              </w:rPr>
              <w:t xml:space="preserve">is not providing physical supervision but is </w:t>
            </w:r>
            <w:r>
              <w:rPr>
                <w:spacing w:val="-2"/>
                <w:sz w:val="18"/>
              </w:rPr>
              <w:t xml:space="preserve">immediately </w:t>
            </w:r>
            <w:r>
              <w:rPr>
                <w:sz w:val="18"/>
              </w:rPr>
              <w:t>available</w:t>
            </w:r>
            <w:r>
              <w:rPr>
                <w:spacing w:val="-15"/>
                <w:sz w:val="18"/>
              </w:rPr>
              <w:t xml:space="preserve"> </w:t>
            </w:r>
            <w:r>
              <w:rPr>
                <w:sz w:val="18"/>
              </w:rPr>
              <w:t>to</w:t>
            </w:r>
            <w:r>
              <w:rPr>
                <w:spacing w:val="-12"/>
                <w:sz w:val="18"/>
              </w:rPr>
              <w:t xml:space="preserve"> </w:t>
            </w:r>
            <w:r>
              <w:rPr>
                <w:sz w:val="18"/>
              </w:rPr>
              <w:t xml:space="preserve">provide appropriate direct </w:t>
            </w:r>
            <w:r>
              <w:rPr>
                <w:spacing w:val="-2"/>
                <w:sz w:val="18"/>
              </w:rPr>
              <w:t>supervision.</w:t>
            </w:r>
          </w:p>
          <w:p w14:paraId="61057AB7" w14:textId="77777777" w:rsidR="00003C41" w:rsidRDefault="00000000">
            <w:pPr>
              <w:pStyle w:val="TableParagraph"/>
              <w:spacing w:before="9"/>
              <w:rPr>
                <w:sz w:val="18"/>
              </w:rPr>
            </w:pPr>
            <w:r>
              <w:rPr>
                <w:spacing w:val="-2"/>
                <w:sz w:val="18"/>
              </w:rPr>
              <w:t>(Indirect)</w:t>
            </w:r>
          </w:p>
        </w:tc>
        <w:tc>
          <w:tcPr>
            <w:tcW w:w="1620" w:type="dxa"/>
            <w:shd w:val="clear" w:color="auto" w:fill="006746"/>
          </w:tcPr>
          <w:p w14:paraId="2A41B88A" w14:textId="77777777" w:rsidR="00003C41" w:rsidRDefault="00000000">
            <w:pPr>
              <w:pStyle w:val="TableParagraph"/>
              <w:spacing w:before="23" w:line="276" w:lineRule="auto"/>
              <w:ind w:left="85" w:right="72" w:firstLine="5"/>
              <w:rPr>
                <w:b/>
                <w:sz w:val="18"/>
              </w:rPr>
            </w:pPr>
            <w:r>
              <w:rPr>
                <w:b/>
                <w:color w:val="FFFFFF"/>
                <w:sz w:val="18"/>
              </w:rPr>
              <w:t xml:space="preserve">The trainee may perform the </w:t>
            </w:r>
            <w:r>
              <w:rPr>
                <w:b/>
                <w:color w:val="FFFFFF"/>
                <w:spacing w:val="-2"/>
                <w:sz w:val="18"/>
              </w:rPr>
              <w:t xml:space="preserve">procedure without supervising </w:t>
            </w:r>
            <w:r>
              <w:rPr>
                <w:b/>
                <w:color w:val="FFFFFF"/>
                <w:sz w:val="18"/>
              </w:rPr>
              <w:t>Attending/</w:t>
            </w:r>
            <w:r>
              <w:rPr>
                <w:b/>
                <w:color w:val="FFFFFF"/>
                <w:spacing w:val="-13"/>
                <w:sz w:val="18"/>
              </w:rPr>
              <w:t xml:space="preserve"> </w:t>
            </w:r>
            <w:r>
              <w:rPr>
                <w:b/>
                <w:color w:val="FFFFFF"/>
                <w:sz w:val="18"/>
              </w:rPr>
              <w:t xml:space="preserve">fellow </w:t>
            </w:r>
            <w:r>
              <w:rPr>
                <w:b/>
                <w:color w:val="FFFFFF"/>
                <w:spacing w:val="-2"/>
                <w:sz w:val="18"/>
              </w:rPr>
              <w:t>(Oversight)</w:t>
            </w:r>
          </w:p>
        </w:tc>
        <w:tc>
          <w:tcPr>
            <w:tcW w:w="1711" w:type="dxa"/>
            <w:shd w:val="clear" w:color="auto" w:fill="006746"/>
          </w:tcPr>
          <w:p w14:paraId="36515BDA" w14:textId="77777777" w:rsidR="00003C41" w:rsidRDefault="00003C41">
            <w:pPr>
              <w:pStyle w:val="TableParagraph"/>
              <w:spacing w:before="0"/>
              <w:ind w:left="0"/>
              <w:jc w:val="left"/>
              <w:rPr>
                <w:rFonts w:ascii="Times New Roman"/>
                <w:sz w:val="18"/>
              </w:rPr>
            </w:pPr>
          </w:p>
        </w:tc>
        <w:tc>
          <w:tcPr>
            <w:tcW w:w="900" w:type="dxa"/>
            <w:shd w:val="clear" w:color="auto" w:fill="006746"/>
          </w:tcPr>
          <w:p w14:paraId="6A3D8C3D" w14:textId="77777777" w:rsidR="00003C41" w:rsidRDefault="00003C41">
            <w:pPr>
              <w:pStyle w:val="TableParagraph"/>
              <w:spacing w:before="0"/>
              <w:ind w:left="0"/>
              <w:jc w:val="left"/>
              <w:rPr>
                <w:rFonts w:ascii="Times New Roman"/>
                <w:sz w:val="18"/>
              </w:rPr>
            </w:pPr>
          </w:p>
        </w:tc>
        <w:tc>
          <w:tcPr>
            <w:tcW w:w="988" w:type="dxa"/>
            <w:shd w:val="clear" w:color="auto" w:fill="006746"/>
          </w:tcPr>
          <w:p w14:paraId="5639FC64" w14:textId="77777777" w:rsidR="00003C41" w:rsidRDefault="00003C41">
            <w:pPr>
              <w:pStyle w:val="TableParagraph"/>
              <w:spacing w:before="0"/>
              <w:ind w:left="0"/>
              <w:jc w:val="left"/>
              <w:rPr>
                <w:rFonts w:ascii="Times New Roman"/>
                <w:sz w:val="18"/>
              </w:rPr>
            </w:pPr>
          </w:p>
        </w:tc>
      </w:tr>
      <w:tr w:rsidR="00003C41" w14:paraId="4E31B517" w14:textId="77777777">
        <w:trPr>
          <w:trHeight w:val="1319"/>
        </w:trPr>
        <w:tc>
          <w:tcPr>
            <w:tcW w:w="1166" w:type="dxa"/>
          </w:tcPr>
          <w:p w14:paraId="1D7292B1" w14:textId="77777777" w:rsidR="00003C41" w:rsidRDefault="00000000">
            <w:pPr>
              <w:pStyle w:val="TableParagraph"/>
              <w:spacing w:line="278" w:lineRule="auto"/>
              <w:ind w:left="295" w:hanging="216"/>
              <w:jc w:val="left"/>
              <w:rPr>
                <w:sz w:val="20"/>
              </w:rPr>
            </w:pPr>
            <w:r>
              <w:rPr>
                <w:spacing w:val="-2"/>
                <w:sz w:val="20"/>
              </w:rPr>
              <w:t>Designated Levels</w:t>
            </w:r>
          </w:p>
        </w:tc>
        <w:tc>
          <w:tcPr>
            <w:tcW w:w="1440" w:type="dxa"/>
          </w:tcPr>
          <w:p w14:paraId="4F724AAB" w14:textId="77777777" w:rsidR="00003C41" w:rsidRDefault="00000000">
            <w:pPr>
              <w:pStyle w:val="TableParagraph"/>
              <w:spacing w:before="33"/>
              <w:ind w:left="115" w:right="105"/>
              <w:rPr>
                <w:sz w:val="20"/>
              </w:rPr>
            </w:pPr>
            <w:r>
              <w:rPr>
                <w:spacing w:val="-10"/>
                <w:sz w:val="20"/>
              </w:rPr>
              <w:t>1</w:t>
            </w:r>
          </w:p>
        </w:tc>
        <w:tc>
          <w:tcPr>
            <w:tcW w:w="1708" w:type="dxa"/>
          </w:tcPr>
          <w:p w14:paraId="6EA76F10" w14:textId="77777777" w:rsidR="00003C41" w:rsidRDefault="00000000">
            <w:pPr>
              <w:pStyle w:val="TableParagraph"/>
              <w:spacing w:before="33"/>
              <w:ind w:right="1"/>
              <w:rPr>
                <w:sz w:val="20"/>
              </w:rPr>
            </w:pPr>
            <w:r>
              <w:rPr>
                <w:spacing w:val="-10"/>
                <w:sz w:val="20"/>
              </w:rPr>
              <w:t>2</w:t>
            </w:r>
          </w:p>
        </w:tc>
        <w:tc>
          <w:tcPr>
            <w:tcW w:w="1620" w:type="dxa"/>
          </w:tcPr>
          <w:p w14:paraId="285CBD10" w14:textId="77777777" w:rsidR="00003C41" w:rsidRDefault="00000000">
            <w:pPr>
              <w:pStyle w:val="TableParagraph"/>
              <w:spacing w:before="33"/>
              <w:ind w:left="10"/>
              <w:rPr>
                <w:sz w:val="20"/>
              </w:rPr>
            </w:pPr>
            <w:r>
              <w:rPr>
                <w:spacing w:val="-10"/>
                <w:sz w:val="20"/>
              </w:rPr>
              <w:t>3</w:t>
            </w:r>
          </w:p>
        </w:tc>
        <w:tc>
          <w:tcPr>
            <w:tcW w:w="1711" w:type="dxa"/>
          </w:tcPr>
          <w:p w14:paraId="08CDD938" w14:textId="77777777" w:rsidR="00003C41" w:rsidRDefault="00003C41">
            <w:pPr>
              <w:pStyle w:val="TableParagraph"/>
              <w:spacing w:before="0"/>
              <w:ind w:left="0"/>
              <w:jc w:val="left"/>
              <w:rPr>
                <w:rFonts w:ascii="Times New Roman"/>
                <w:sz w:val="18"/>
              </w:rPr>
            </w:pPr>
          </w:p>
        </w:tc>
        <w:tc>
          <w:tcPr>
            <w:tcW w:w="1888" w:type="dxa"/>
            <w:gridSpan w:val="2"/>
          </w:tcPr>
          <w:p w14:paraId="5C12FAFB" w14:textId="77777777" w:rsidR="00003C41" w:rsidRDefault="00000000">
            <w:pPr>
              <w:pStyle w:val="TableParagraph"/>
              <w:spacing w:line="276" w:lineRule="auto"/>
              <w:ind w:left="40" w:right="21"/>
              <w:rPr>
                <w:sz w:val="20"/>
              </w:rPr>
            </w:pPr>
            <w:r>
              <w:rPr>
                <w:sz w:val="20"/>
              </w:rPr>
              <w:t>See below</w:t>
            </w:r>
            <w:r>
              <w:rPr>
                <w:spacing w:val="-1"/>
                <w:sz w:val="20"/>
              </w:rPr>
              <w:t xml:space="preserve"> </w:t>
            </w:r>
            <w:r>
              <w:rPr>
                <w:sz w:val="20"/>
              </w:rPr>
              <w:t>for level of supervision required for each procedure</w:t>
            </w:r>
            <w:r>
              <w:rPr>
                <w:spacing w:val="-14"/>
                <w:sz w:val="20"/>
              </w:rPr>
              <w:t xml:space="preserve"> </w:t>
            </w:r>
            <w:r>
              <w:rPr>
                <w:sz w:val="20"/>
              </w:rPr>
              <w:t>and</w:t>
            </w:r>
            <w:r>
              <w:rPr>
                <w:spacing w:val="-14"/>
                <w:sz w:val="20"/>
              </w:rPr>
              <w:t xml:space="preserve"> </w:t>
            </w:r>
            <w:proofErr w:type="gramStart"/>
            <w:r>
              <w:rPr>
                <w:sz w:val="20"/>
              </w:rPr>
              <w:t>year</w:t>
            </w:r>
            <w:proofErr w:type="gramEnd"/>
          </w:p>
          <w:p w14:paraId="5F334D84" w14:textId="77777777" w:rsidR="00003C41" w:rsidRDefault="00000000">
            <w:pPr>
              <w:pStyle w:val="TableParagraph"/>
              <w:spacing w:before="1" w:line="211" w:lineRule="exact"/>
              <w:ind w:left="40" w:right="24"/>
              <w:rPr>
                <w:sz w:val="20"/>
              </w:rPr>
            </w:pPr>
            <w:r>
              <w:rPr>
                <w:sz w:val="20"/>
              </w:rPr>
              <w:t>of</w:t>
            </w:r>
            <w:r>
              <w:rPr>
                <w:spacing w:val="-1"/>
                <w:sz w:val="20"/>
              </w:rPr>
              <w:t xml:space="preserve"> </w:t>
            </w:r>
            <w:r>
              <w:rPr>
                <w:spacing w:val="-2"/>
                <w:sz w:val="20"/>
              </w:rPr>
              <w:t>training</w:t>
            </w:r>
          </w:p>
        </w:tc>
      </w:tr>
      <w:tr w:rsidR="00003C41" w14:paraId="4982A5F2" w14:textId="77777777">
        <w:trPr>
          <w:trHeight w:val="523"/>
        </w:trPr>
        <w:tc>
          <w:tcPr>
            <w:tcW w:w="7645" w:type="dxa"/>
            <w:gridSpan w:val="5"/>
          </w:tcPr>
          <w:p w14:paraId="63FD2206" w14:textId="77777777" w:rsidR="00003C41" w:rsidRDefault="00000000">
            <w:pPr>
              <w:pStyle w:val="TableParagraph"/>
              <w:ind w:left="74"/>
              <w:jc w:val="left"/>
              <w:rPr>
                <w:sz w:val="20"/>
              </w:rPr>
            </w:pPr>
            <w:r>
              <w:rPr>
                <w:spacing w:val="-2"/>
                <w:sz w:val="20"/>
              </w:rPr>
              <w:t>Spirometry</w:t>
            </w:r>
          </w:p>
        </w:tc>
        <w:tc>
          <w:tcPr>
            <w:tcW w:w="900" w:type="dxa"/>
          </w:tcPr>
          <w:p w14:paraId="010F24E3" w14:textId="77777777" w:rsidR="00003C41" w:rsidRDefault="00000000">
            <w:pPr>
              <w:pStyle w:val="TableParagraph"/>
              <w:rPr>
                <w:sz w:val="20"/>
              </w:rPr>
            </w:pPr>
            <w:r>
              <w:rPr>
                <w:spacing w:val="-10"/>
                <w:sz w:val="20"/>
              </w:rPr>
              <w:t>2</w:t>
            </w:r>
          </w:p>
        </w:tc>
        <w:tc>
          <w:tcPr>
            <w:tcW w:w="988" w:type="dxa"/>
          </w:tcPr>
          <w:p w14:paraId="3D06D0BD" w14:textId="77777777" w:rsidR="00003C41" w:rsidRDefault="00000000">
            <w:pPr>
              <w:pStyle w:val="TableParagraph"/>
              <w:ind w:left="16"/>
              <w:rPr>
                <w:sz w:val="20"/>
              </w:rPr>
            </w:pPr>
            <w:r>
              <w:rPr>
                <w:spacing w:val="-10"/>
                <w:sz w:val="20"/>
              </w:rPr>
              <w:t>2</w:t>
            </w:r>
          </w:p>
        </w:tc>
      </w:tr>
      <w:tr w:rsidR="00003C41" w14:paraId="3B666827" w14:textId="77777777">
        <w:trPr>
          <w:trHeight w:val="520"/>
        </w:trPr>
        <w:tc>
          <w:tcPr>
            <w:tcW w:w="7645" w:type="dxa"/>
            <w:gridSpan w:val="5"/>
          </w:tcPr>
          <w:p w14:paraId="34251E90" w14:textId="77777777" w:rsidR="00003C41" w:rsidRDefault="00000000">
            <w:pPr>
              <w:pStyle w:val="TableParagraph"/>
              <w:ind w:left="74"/>
              <w:jc w:val="left"/>
              <w:rPr>
                <w:sz w:val="20"/>
              </w:rPr>
            </w:pPr>
            <w:r>
              <w:rPr>
                <w:sz w:val="20"/>
              </w:rPr>
              <w:t>Peak</w:t>
            </w:r>
            <w:r>
              <w:rPr>
                <w:spacing w:val="-4"/>
                <w:sz w:val="20"/>
              </w:rPr>
              <w:t xml:space="preserve"> </w:t>
            </w:r>
            <w:r>
              <w:rPr>
                <w:sz w:val="20"/>
              </w:rPr>
              <w:t>flow</w:t>
            </w:r>
            <w:r>
              <w:rPr>
                <w:spacing w:val="-8"/>
                <w:sz w:val="20"/>
              </w:rPr>
              <w:t xml:space="preserve"> </w:t>
            </w:r>
            <w:r>
              <w:rPr>
                <w:spacing w:val="-2"/>
                <w:sz w:val="20"/>
              </w:rPr>
              <w:t>determination</w:t>
            </w:r>
          </w:p>
        </w:tc>
        <w:tc>
          <w:tcPr>
            <w:tcW w:w="900" w:type="dxa"/>
          </w:tcPr>
          <w:p w14:paraId="0F125880" w14:textId="77777777" w:rsidR="00003C41" w:rsidRDefault="00000000">
            <w:pPr>
              <w:pStyle w:val="TableParagraph"/>
              <w:rPr>
                <w:sz w:val="20"/>
              </w:rPr>
            </w:pPr>
            <w:r>
              <w:rPr>
                <w:spacing w:val="-10"/>
                <w:sz w:val="20"/>
              </w:rPr>
              <w:t>3</w:t>
            </w:r>
          </w:p>
        </w:tc>
        <w:tc>
          <w:tcPr>
            <w:tcW w:w="988" w:type="dxa"/>
          </w:tcPr>
          <w:p w14:paraId="4DD9E657" w14:textId="77777777" w:rsidR="00003C41" w:rsidRDefault="00000000">
            <w:pPr>
              <w:pStyle w:val="TableParagraph"/>
              <w:ind w:left="16"/>
              <w:rPr>
                <w:sz w:val="20"/>
              </w:rPr>
            </w:pPr>
            <w:r>
              <w:rPr>
                <w:spacing w:val="-10"/>
                <w:sz w:val="20"/>
              </w:rPr>
              <w:t>3</w:t>
            </w:r>
          </w:p>
        </w:tc>
      </w:tr>
      <w:tr w:rsidR="00003C41" w14:paraId="37F37903" w14:textId="77777777">
        <w:trPr>
          <w:trHeight w:val="522"/>
        </w:trPr>
        <w:tc>
          <w:tcPr>
            <w:tcW w:w="7645" w:type="dxa"/>
            <w:gridSpan w:val="5"/>
            <w:shd w:val="clear" w:color="auto" w:fill="BEBEBE"/>
          </w:tcPr>
          <w:p w14:paraId="62B6841F" w14:textId="77777777" w:rsidR="00003C41" w:rsidRDefault="00000000">
            <w:pPr>
              <w:pStyle w:val="TableParagraph"/>
              <w:ind w:left="74"/>
              <w:jc w:val="left"/>
              <w:rPr>
                <w:b/>
                <w:sz w:val="20"/>
              </w:rPr>
            </w:pPr>
            <w:r>
              <w:rPr>
                <w:b/>
                <w:sz w:val="20"/>
              </w:rPr>
              <w:t>CORE</w:t>
            </w:r>
            <w:r>
              <w:rPr>
                <w:b/>
                <w:spacing w:val="-4"/>
                <w:sz w:val="20"/>
              </w:rPr>
              <w:t xml:space="preserve"> </w:t>
            </w:r>
            <w:r>
              <w:rPr>
                <w:b/>
                <w:spacing w:val="-2"/>
                <w:sz w:val="20"/>
              </w:rPr>
              <w:t>PROCEDURES</w:t>
            </w:r>
          </w:p>
        </w:tc>
        <w:tc>
          <w:tcPr>
            <w:tcW w:w="900" w:type="dxa"/>
            <w:shd w:val="clear" w:color="auto" w:fill="BEBEBE"/>
          </w:tcPr>
          <w:p w14:paraId="0EF77EF1" w14:textId="77777777" w:rsidR="00003C41" w:rsidRDefault="00000000">
            <w:pPr>
              <w:pStyle w:val="TableParagraph"/>
              <w:rPr>
                <w:b/>
                <w:sz w:val="20"/>
              </w:rPr>
            </w:pPr>
            <w:r>
              <w:rPr>
                <w:b/>
                <w:spacing w:val="-2"/>
                <w:sz w:val="20"/>
              </w:rPr>
              <w:t>PGY-</w:t>
            </w:r>
            <w:r>
              <w:rPr>
                <w:b/>
                <w:spacing w:val="-10"/>
                <w:sz w:val="20"/>
              </w:rPr>
              <w:t>4</w:t>
            </w:r>
          </w:p>
        </w:tc>
        <w:tc>
          <w:tcPr>
            <w:tcW w:w="988" w:type="dxa"/>
            <w:shd w:val="clear" w:color="auto" w:fill="BEBEBE"/>
          </w:tcPr>
          <w:p w14:paraId="47CDA9AF" w14:textId="77777777" w:rsidR="00003C41" w:rsidRDefault="00000000">
            <w:pPr>
              <w:pStyle w:val="TableParagraph"/>
              <w:ind w:left="16"/>
              <w:rPr>
                <w:b/>
                <w:sz w:val="20"/>
              </w:rPr>
            </w:pPr>
            <w:r>
              <w:rPr>
                <w:b/>
                <w:spacing w:val="-2"/>
                <w:sz w:val="20"/>
              </w:rPr>
              <w:t>PGY-</w:t>
            </w:r>
            <w:r>
              <w:rPr>
                <w:b/>
                <w:spacing w:val="-10"/>
                <w:sz w:val="20"/>
              </w:rPr>
              <w:t>5</w:t>
            </w:r>
          </w:p>
        </w:tc>
      </w:tr>
      <w:tr w:rsidR="00003C41" w14:paraId="2AD2FE31" w14:textId="77777777">
        <w:trPr>
          <w:trHeight w:val="522"/>
        </w:trPr>
        <w:tc>
          <w:tcPr>
            <w:tcW w:w="7645" w:type="dxa"/>
            <w:gridSpan w:val="5"/>
          </w:tcPr>
          <w:p w14:paraId="12764B26" w14:textId="77777777" w:rsidR="00003C41" w:rsidRDefault="00000000">
            <w:pPr>
              <w:pStyle w:val="TableParagraph"/>
              <w:spacing w:before="33"/>
              <w:ind w:left="74"/>
              <w:jc w:val="left"/>
              <w:rPr>
                <w:sz w:val="20"/>
              </w:rPr>
            </w:pPr>
            <w:r>
              <w:rPr>
                <w:sz w:val="20"/>
              </w:rPr>
              <w:t>Allergen</w:t>
            </w:r>
            <w:r>
              <w:rPr>
                <w:spacing w:val="-13"/>
                <w:sz w:val="20"/>
              </w:rPr>
              <w:t xml:space="preserve"> </w:t>
            </w:r>
            <w:r>
              <w:rPr>
                <w:spacing w:val="-2"/>
                <w:sz w:val="20"/>
              </w:rPr>
              <w:t>immunotherapy</w:t>
            </w:r>
          </w:p>
        </w:tc>
        <w:tc>
          <w:tcPr>
            <w:tcW w:w="900" w:type="dxa"/>
          </w:tcPr>
          <w:p w14:paraId="5F2DA939" w14:textId="77777777" w:rsidR="00003C41" w:rsidRDefault="00000000">
            <w:pPr>
              <w:pStyle w:val="TableParagraph"/>
              <w:spacing w:before="33"/>
              <w:rPr>
                <w:sz w:val="20"/>
              </w:rPr>
            </w:pPr>
            <w:r>
              <w:rPr>
                <w:spacing w:val="-10"/>
                <w:sz w:val="20"/>
              </w:rPr>
              <w:t>2</w:t>
            </w:r>
          </w:p>
        </w:tc>
        <w:tc>
          <w:tcPr>
            <w:tcW w:w="988" w:type="dxa"/>
          </w:tcPr>
          <w:p w14:paraId="75C1E74A" w14:textId="77777777" w:rsidR="00003C41" w:rsidRDefault="00000000">
            <w:pPr>
              <w:pStyle w:val="TableParagraph"/>
              <w:spacing w:before="33"/>
              <w:ind w:left="16"/>
              <w:rPr>
                <w:sz w:val="20"/>
              </w:rPr>
            </w:pPr>
            <w:r>
              <w:rPr>
                <w:spacing w:val="-10"/>
                <w:sz w:val="20"/>
              </w:rPr>
              <w:t>2</w:t>
            </w:r>
          </w:p>
        </w:tc>
      </w:tr>
      <w:tr w:rsidR="00003C41" w14:paraId="04D62D6B" w14:textId="77777777">
        <w:trPr>
          <w:trHeight w:val="522"/>
        </w:trPr>
        <w:tc>
          <w:tcPr>
            <w:tcW w:w="7645" w:type="dxa"/>
            <w:gridSpan w:val="5"/>
          </w:tcPr>
          <w:p w14:paraId="7B6E5E76" w14:textId="77777777" w:rsidR="00003C41" w:rsidRDefault="00000000">
            <w:pPr>
              <w:pStyle w:val="TableParagraph"/>
              <w:ind w:left="74"/>
              <w:jc w:val="left"/>
              <w:rPr>
                <w:sz w:val="20"/>
              </w:rPr>
            </w:pPr>
            <w:r>
              <w:rPr>
                <w:sz w:val="20"/>
              </w:rPr>
              <w:t>Drug</w:t>
            </w:r>
            <w:r>
              <w:rPr>
                <w:spacing w:val="-8"/>
                <w:sz w:val="20"/>
              </w:rPr>
              <w:t xml:space="preserve"> </w:t>
            </w:r>
            <w:r>
              <w:rPr>
                <w:spacing w:val="-2"/>
                <w:sz w:val="20"/>
              </w:rPr>
              <w:t>desensitization</w:t>
            </w:r>
          </w:p>
        </w:tc>
        <w:tc>
          <w:tcPr>
            <w:tcW w:w="900" w:type="dxa"/>
          </w:tcPr>
          <w:p w14:paraId="542ACBB4" w14:textId="77777777" w:rsidR="00003C41" w:rsidRDefault="00000000">
            <w:pPr>
              <w:pStyle w:val="TableParagraph"/>
              <w:rPr>
                <w:sz w:val="20"/>
              </w:rPr>
            </w:pPr>
            <w:r>
              <w:rPr>
                <w:spacing w:val="-10"/>
                <w:sz w:val="20"/>
              </w:rPr>
              <w:t>2</w:t>
            </w:r>
          </w:p>
        </w:tc>
        <w:tc>
          <w:tcPr>
            <w:tcW w:w="988" w:type="dxa"/>
          </w:tcPr>
          <w:p w14:paraId="08D59588" w14:textId="77777777" w:rsidR="00003C41" w:rsidRDefault="00000000">
            <w:pPr>
              <w:pStyle w:val="TableParagraph"/>
              <w:ind w:left="16"/>
              <w:rPr>
                <w:sz w:val="20"/>
              </w:rPr>
            </w:pPr>
            <w:r>
              <w:rPr>
                <w:spacing w:val="-10"/>
                <w:sz w:val="20"/>
              </w:rPr>
              <w:t>2</w:t>
            </w:r>
          </w:p>
        </w:tc>
      </w:tr>
      <w:tr w:rsidR="00003C41" w14:paraId="33252983" w14:textId="77777777">
        <w:trPr>
          <w:trHeight w:val="522"/>
        </w:trPr>
        <w:tc>
          <w:tcPr>
            <w:tcW w:w="7645" w:type="dxa"/>
            <w:gridSpan w:val="5"/>
          </w:tcPr>
          <w:p w14:paraId="27991F64" w14:textId="77777777" w:rsidR="00003C41" w:rsidRDefault="00000000">
            <w:pPr>
              <w:pStyle w:val="TableParagraph"/>
              <w:ind w:left="74"/>
              <w:jc w:val="left"/>
              <w:rPr>
                <w:sz w:val="20"/>
              </w:rPr>
            </w:pPr>
            <w:proofErr w:type="spellStart"/>
            <w:r>
              <w:rPr>
                <w:sz w:val="20"/>
              </w:rPr>
              <w:t>IVIgG</w:t>
            </w:r>
            <w:proofErr w:type="spellEnd"/>
            <w:r>
              <w:rPr>
                <w:spacing w:val="-5"/>
                <w:sz w:val="20"/>
              </w:rPr>
              <w:t xml:space="preserve"> </w:t>
            </w:r>
            <w:r>
              <w:rPr>
                <w:spacing w:val="-2"/>
                <w:sz w:val="20"/>
              </w:rPr>
              <w:t>infusions</w:t>
            </w:r>
          </w:p>
        </w:tc>
        <w:tc>
          <w:tcPr>
            <w:tcW w:w="900" w:type="dxa"/>
          </w:tcPr>
          <w:p w14:paraId="3855F7AD" w14:textId="77777777" w:rsidR="00003C41" w:rsidRDefault="00000000">
            <w:pPr>
              <w:pStyle w:val="TableParagraph"/>
              <w:rPr>
                <w:sz w:val="20"/>
              </w:rPr>
            </w:pPr>
            <w:r>
              <w:rPr>
                <w:spacing w:val="-10"/>
                <w:sz w:val="20"/>
              </w:rPr>
              <w:t>2</w:t>
            </w:r>
          </w:p>
        </w:tc>
        <w:tc>
          <w:tcPr>
            <w:tcW w:w="988" w:type="dxa"/>
          </w:tcPr>
          <w:p w14:paraId="550B721A" w14:textId="77777777" w:rsidR="00003C41" w:rsidRDefault="00000000">
            <w:pPr>
              <w:pStyle w:val="TableParagraph"/>
              <w:ind w:left="16"/>
              <w:rPr>
                <w:sz w:val="20"/>
              </w:rPr>
            </w:pPr>
            <w:r>
              <w:rPr>
                <w:spacing w:val="-10"/>
                <w:sz w:val="20"/>
              </w:rPr>
              <w:t>2</w:t>
            </w:r>
          </w:p>
        </w:tc>
      </w:tr>
      <w:tr w:rsidR="00003C41" w14:paraId="0EC9E87B" w14:textId="77777777">
        <w:trPr>
          <w:trHeight w:val="523"/>
        </w:trPr>
        <w:tc>
          <w:tcPr>
            <w:tcW w:w="7645" w:type="dxa"/>
            <w:gridSpan w:val="5"/>
          </w:tcPr>
          <w:p w14:paraId="33B646CE" w14:textId="77777777" w:rsidR="00003C41" w:rsidRDefault="00000000">
            <w:pPr>
              <w:pStyle w:val="TableParagraph"/>
              <w:ind w:left="74"/>
              <w:jc w:val="left"/>
              <w:rPr>
                <w:sz w:val="20"/>
              </w:rPr>
            </w:pPr>
            <w:r>
              <w:rPr>
                <w:sz w:val="20"/>
              </w:rPr>
              <w:t>Skin</w:t>
            </w:r>
            <w:r>
              <w:rPr>
                <w:spacing w:val="-5"/>
                <w:sz w:val="20"/>
              </w:rPr>
              <w:t xml:space="preserve"> </w:t>
            </w:r>
            <w:r>
              <w:rPr>
                <w:spacing w:val="-2"/>
                <w:sz w:val="20"/>
              </w:rPr>
              <w:t>Biopsies</w:t>
            </w:r>
          </w:p>
        </w:tc>
        <w:tc>
          <w:tcPr>
            <w:tcW w:w="900" w:type="dxa"/>
          </w:tcPr>
          <w:p w14:paraId="72C719DC" w14:textId="77777777" w:rsidR="00003C41" w:rsidRDefault="00000000">
            <w:pPr>
              <w:pStyle w:val="TableParagraph"/>
              <w:rPr>
                <w:sz w:val="20"/>
              </w:rPr>
            </w:pPr>
            <w:r>
              <w:rPr>
                <w:spacing w:val="-10"/>
                <w:sz w:val="20"/>
              </w:rPr>
              <w:t>1</w:t>
            </w:r>
          </w:p>
        </w:tc>
        <w:tc>
          <w:tcPr>
            <w:tcW w:w="988" w:type="dxa"/>
          </w:tcPr>
          <w:p w14:paraId="5B3802A2" w14:textId="77777777" w:rsidR="00003C41" w:rsidRDefault="00000000">
            <w:pPr>
              <w:pStyle w:val="TableParagraph"/>
              <w:ind w:left="16"/>
              <w:rPr>
                <w:sz w:val="20"/>
              </w:rPr>
            </w:pPr>
            <w:r>
              <w:rPr>
                <w:spacing w:val="-10"/>
                <w:sz w:val="20"/>
              </w:rPr>
              <w:t>1</w:t>
            </w:r>
          </w:p>
        </w:tc>
      </w:tr>
      <w:tr w:rsidR="00003C41" w14:paraId="745ABBF7" w14:textId="77777777">
        <w:trPr>
          <w:trHeight w:val="522"/>
        </w:trPr>
        <w:tc>
          <w:tcPr>
            <w:tcW w:w="7645" w:type="dxa"/>
            <w:gridSpan w:val="5"/>
          </w:tcPr>
          <w:p w14:paraId="72E8722D" w14:textId="77777777" w:rsidR="00003C41" w:rsidRDefault="00000000">
            <w:pPr>
              <w:pStyle w:val="TableParagraph"/>
              <w:ind w:left="74"/>
              <w:jc w:val="left"/>
              <w:rPr>
                <w:sz w:val="20"/>
              </w:rPr>
            </w:pPr>
            <w:r>
              <w:rPr>
                <w:spacing w:val="-2"/>
                <w:sz w:val="20"/>
              </w:rPr>
              <w:t>Immunodeficiency</w:t>
            </w:r>
            <w:r>
              <w:rPr>
                <w:spacing w:val="9"/>
                <w:sz w:val="20"/>
              </w:rPr>
              <w:t xml:space="preserve"> </w:t>
            </w:r>
            <w:r>
              <w:rPr>
                <w:spacing w:val="-2"/>
                <w:sz w:val="20"/>
              </w:rPr>
              <w:t>laboratory</w:t>
            </w:r>
            <w:r>
              <w:rPr>
                <w:spacing w:val="8"/>
                <w:sz w:val="20"/>
              </w:rPr>
              <w:t xml:space="preserve"> </w:t>
            </w:r>
            <w:r>
              <w:rPr>
                <w:spacing w:val="-2"/>
                <w:sz w:val="20"/>
              </w:rPr>
              <w:t>evaluation</w:t>
            </w:r>
          </w:p>
        </w:tc>
        <w:tc>
          <w:tcPr>
            <w:tcW w:w="900" w:type="dxa"/>
          </w:tcPr>
          <w:p w14:paraId="5A710ABA" w14:textId="77777777" w:rsidR="00003C41" w:rsidRDefault="00000000">
            <w:pPr>
              <w:pStyle w:val="TableParagraph"/>
              <w:rPr>
                <w:sz w:val="20"/>
              </w:rPr>
            </w:pPr>
            <w:r>
              <w:rPr>
                <w:spacing w:val="-10"/>
                <w:sz w:val="20"/>
              </w:rPr>
              <w:t>2</w:t>
            </w:r>
          </w:p>
        </w:tc>
        <w:tc>
          <w:tcPr>
            <w:tcW w:w="988" w:type="dxa"/>
          </w:tcPr>
          <w:p w14:paraId="3DB56E71" w14:textId="77777777" w:rsidR="00003C41" w:rsidRDefault="00000000">
            <w:pPr>
              <w:pStyle w:val="TableParagraph"/>
              <w:ind w:left="16"/>
              <w:rPr>
                <w:sz w:val="20"/>
              </w:rPr>
            </w:pPr>
            <w:r>
              <w:rPr>
                <w:spacing w:val="-10"/>
                <w:sz w:val="20"/>
              </w:rPr>
              <w:t>2</w:t>
            </w:r>
          </w:p>
        </w:tc>
      </w:tr>
      <w:tr w:rsidR="00003C41" w14:paraId="3B7D7D57" w14:textId="77777777">
        <w:trPr>
          <w:trHeight w:val="522"/>
        </w:trPr>
        <w:tc>
          <w:tcPr>
            <w:tcW w:w="7645" w:type="dxa"/>
            <w:gridSpan w:val="5"/>
          </w:tcPr>
          <w:p w14:paraId="57E9E78B" w14:textId="77777777" w:rsidR="00003C41" w:rsidRDefault="00000000">
            <w:pPr>
              <w:pStyle w:val="TableParagraph"/>
              <w:ind w:left="74"/>
              <w:jc w:val="left"/>
              <w:rPr>
                <w:sz w:val="20"/>
              </w:rPr>
            </w:pPr>
            <w:r>
              <w:rPr>
                <w:sz w:val="20"/>
              </w:rPr>
              <w:t>Management</w:t>
            </w:r>
            <w:r>
              <w:rPr>
                <w:spacing w:val="-10"/>
                <w:sz w:val="20"/>
              </w:rPr>
              <w:t xml:space="preserve"> </w:t>
            </w:r>
            <w:r>
              <w:rPr>
                <w:sz w:val="20"/>
              </w:rPr>
              <w:t>of</w:t>
            </w:r>
            <w:r>
              <w:rPr>
                <w:spacing w:val="-7"/>
                <w:sz w:val="20"/>
              </w:rPr>
              <w:t xml:space="preserve"> </w:t>
            </w:r>
            <w:r>
              <w:rPr>
                <w:spacing w:val="-2"/>
                <w:sz w:val="20"/>
              </w:rPr>
              <w:t>anaphylaxis</w:t>
            </w:r>
          </w:p>
        </w:tc>
        <w:tc>
          <w:tcPr>
            <w:tcW w:w="900" w:type="dxa"/>
          </w:tcPr>
          <w:p w14:paraId="4364A03B" w14:textId="77777777" w:rsidR="00003C41" w:rsidRDefault="00000000">
            <w:pPr>
              <w:pStyle w:val="TableParagraph"/>
              <w:rPr>
                <w:sz w:val="20"/>
              </w:rPr>
            </w:pPr>
            <w:r>
              <w:rPr>
                <w:spacing w:val="-10"/>
                <w:sz w:val="20"/>
              </w:rPr>
              <w:t>1</w:t>
            </w:r>
          </w:p>
        </w:tc>
        <w:tc>
          <w:tcPr>
            <w:tcW w:w="988" w:type="dxa"/>
          </w:tcPr>
          <w:p w14:paraId="0663BE05" w14:textId="77777777" w:rsidR="00003C41" w:rsidRDefault="00000000">
            <w:pPr>
              <w:pStyle w:val="TableParagraph"/>
              <w:ind w:left="16"/>
              <w:rPr>
                <w:sz w:val="20"/>
              </w:rPr>
            </w:pPr>
            <w:r>
              <w:rPr>
                <w:spacing w:val="-10"/>
                <w:sz w:val="20"/>
              </w:rPr>
              <w:t>2</w:t>
            </w:r>
          </w:p>
        </w:tc>
      </w:tr>
    </w:tbl>
    <w:p w14:paraId="583E3CEF" w14:textId="77777777" w:rsidR="00003C41" w:rsidRDefault="00003C41">
      <w:pPr>
        <w:pStyle w:val="BodyText"/>
        <w:rPr>
          <w:sz w:val="18"/>
        </w:rPr>
      </w:pPr>
    </w:p>
    <w:p w14:paraId="66B47DDB" w14:textId="77777777" w:rsidR="00003C41" w:rsidRDefault="00003C41">
      <w:pPr>
        <w:pStyle w:val="BodyText"/>
        <w:rPr>
          <w:sz w:val="18"/>
        </w:rPr>
      </w:pPr>
    </w:p>
    <w:p w14:paraId="354D1D04" w14:textId="77777777" w:rsidR="00003C41" w:rsidRDefault="00003C41">
      <w:pPr>
        <w:pStyle w:val="BodyText"/>
        <w:rPr>
          <w:sz w:val="18"/>
        </w:rPr>
      </w:pPr>
    </w:p>
    <w:p w14:paraId="6A5EEFDA" w14:textId="77777777" w:rsidR="00003C41" w:rsidRDefault="00003C41">
      <w:pPr>
        <w:pStyle w:val="BodyText"/>
        <w:rPr>
          <w:sz w:val="18"/>
        </w:rPr>
      </w:pPr>
    </w:p>
    <w:p w14:paraId="57247063" w14:textId="77777777" w:rsidR="00003C41" w:rsidRDefault="00003C41">
      <w:pPr>
        <w:pStyle w:val="BodyText"/>
        <w:rPr>
          <w:sz w:val="18"/>
        </w:rPr>
      </w:pPr>
    </w:p>
    <w:p w14:paraId="2BF858E9" w14:textId="77777777" w:rsidR="00003C41" w:rsidRDefault="00003C41">
      <w:pPr>
        <w:pStyle w:val="BodyText"/>
        <w:rPr>
          <w:sz w:val="18"/>
        </w:rPr>
      </w:pPr>
    </w:p>
    <w:p w14:paraId="7177BF67" w14:textId="77777777" w:rsidR="00003C41" w:rsidRDefault="00003C41">
      <w:pPr>
        <w:pStyle w:val="BodyText"/>
        <w:rPr>
          <w:sz w:val="18"/>
        </w:rPr>
      </w:pPr>
    </w:p>
    <w:p w14:paraId="19F6CDAD" w14:textId="77777777" w:rsidR="00003C41" w:rsidRDefault="00003C41">
      <w:pPr>
        <w:pStyle w:val="BodyText"/>
        <w:spacing w:before="109"/>
        <w:rPr>
          <w:sz w:val="18"/>
        </w:rPr>
      </w:pPr>
    </w:p>
    <w:p w14:paraId="2C3D380C" w14:textId="77777777" w:rsidR="00003C41" w:rsidRDefault="00000000">
      <w:pPr>
        <w:ind w:right="804"/>
        <w:jc w:val="right"/>
        <w:rPr>
          <w:rFonts w:ascii="Lucida Grande"/>
          <w:sz w:val="18"/>
        </w:rPr>
      </w:pPr>
      <w:r>
        <w:rPr>
          <w:noProof/>
        </w:rPr>
        <w:drawing>
          <wp:anchor distT="0" distB="0" distL="0" distR="0" simplePos="0" relativeHeight="15731200" behindDoc="0" locked="0" layoutInCell="1" allowOverlap="1" wp14:anchorId="6FAD060B" wp14:editId="5BCDC55C">
            <wp:simplePos x="0" y="0"/>
            <wp:positionH relativeFrom="page">
              <wp:posOffset>993139</wp:posOffset>
            </wp:positionH>
            <wp:positionV relativeFrom="paragraph">
              <wp:posOffset>-213143</wp:posOffset>
            </wp:positionV>
            <wp:extent cx="1051438" cy="42135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051438" cy="421355"/>
                    </a:xfrm>
                    <a:prstGeom prst="rect">
                      <a:avLst/>
                    </a:prstGeom>
                  </pic:spPr>
                </pic:pic>
              </a:graphicData>
            </a:graphic>
          </wp:anchor>
        </w:drawing>
      </w:r>
      <w:r>
        <w:rPr>
          <w:rFonts w:ascii="Lucida Grande"/>
          <w:w w:val="110"/>
          <w:sz w:val="18"/>
        </w:rPr>
        <w:t>8/15/2023</w:t>
      </w:r>
      <w:r>
        <w:rPr>
          <w:rFonts w:ascii="Lucida Grande"/>
          <w:spacing w:val="-5"/>
          <w:w w:val="135"/>
          <w:sz w:val="18"/>
        </w:rPr>
        <w:t xml:space="preserve"> </w:t>
      </w:r>
      <w:r>
        <w:rPr>
          <w:rFonts w:ascii="Lucida Grande"/>
          <w:w w:val="135"/>
          <w:sz w:val="18"/>
        </w:rPr>
        <w:t>|</w:t>
      </w:r>
      <w:r>
        <w:rPr>
          <w:rFonts w:ascii="Lucida Grande"/>
          <w:spacing w:val="-5"/>
          <w:w w:val="135"/>
          <w:sz w:val="18"/>
        </w:rPr>
        <w:t xml:space="preserve"> </w:t>
      </w:r>
      <w:r>
        <w:rPr>
          <w:rFonts w:ascii="Lucida Grande"/>
          <w:w w:val="110"/>
          <w:sz w:val="18"/>
        </w:rPr>
        <w:t>16:34</w:t>
      </w:r>
      <w:r>
        <w:rPr>
          <w:rFonts w:ascii="Lucida Grande"/>
          <w:spacing w:val="10"/>
          <w:w w:val="110"/>
          <w:sz w:val="18"/>
        </w:rPr>
        <w:t xml:space="preserve"> </w:t>
      </w:r>
      <w:r>
        <w:rPr>
          <w:rFonts w:ascii="Lucida Grande"/>
          <w:spacing w:val="-5"/>
          <w:w w:val="110"/>
          <w:sz w:val="18"/>
        </w:rPr>
        <w:t>EDT</w:t>
      </w:r>
    </w:p>
    <w:p w14:paraId="439BE1CD" w14:textId="77777777" w:rsidR="00003C41" w:rsidRDefault="00000000">
      <w:pPr>
        <w:pStyle w:val="BodyText"/>
        <w:spacing w:before="10"/>
        <w:rPr>
          <w:rFonts w:ascii="Lucida Grande"/>
          <w:sz w:val="17"/>
        </w:rPr>
      </w:pPr>
      <w:r>
        <w:rPr>
          <w:noProof/>
        </w:rPr>
        <mc:AlternateContent>
          <mc:Choice Requires="wps">
            <w:drawing>
              <wp:anchor distT="0" distB="0" distL="0" distR="0" simplePos="0" relativeHeight="487589376" behindDoc="1" locked="0" layoutInCell="1" allowOverlap="1" wp14:anchorId="001953E3" wp14:editId="66B3C96F">
                <wp:simplePos x="0" y="0"/>
                <wp:positionH relativeFrom="page">
                  <wp:posOffset>1143304</wp:posOffset>
                </wp:positionH>
                <wp:positionV relativeFrom="paragraph">
                  <wp:posOffset>148801</wp:posOffset>
                </wp:positionV>
                <wp:extent cx="27209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975" cy="1270"/>
                        </a:xfrm>
                        <a:custGeom>
                          <a:avLst/>
                          <a:gdLst/>
                          <a:ahLst/>
                          <a:cxnLst/>
                          <a:rect l="l" t="t" r="r" b="b"/>
                          <a:pathLst>
                            <a:path w="2720975">
                              <a:moveTo>
                                <a:pt x="0" y="0"/>
                              </a:moveTo>
                              <a:lnTo>
                                <a:pt x="272035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6C2F6" id="Graphic 11" o:spid="_x0000_s1026" style="position:absolute;margin-left:90pt;margin-top:11.7pt;width:214.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2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" path="m,l2720357,e" filled="f" strokeweight=".2453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A439A58" wp14:editId="2E84DC1D">
                <wp:simplePos x="0" y="0"/>
                <wp:positionH relativeFrom="page">
                  <wp:posOffset>4801489</wp:posOffset>
                </wp:positionH>
                <wp:positionV relativeFrom="paragraph">
                  <wp:posOffset>148801</wp:posOffset>
                </wp:positionV>
                <wp:extent cx="15551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1270"/>
                        </a:xfrm>
                        <a:custGeom>
                          <a:avLst/>
                          <a:gdLst/>
                          <a:ahLst/>
                          <a:cxnLst/>
                          <a:rect l="l" t="t" r="r" b="b"/>
                          <a:pathLst>
                            <a:path w="1555115">
                              <a:moveTo>
                                <a:pt x="0" y="0"/>
                              </a:moveTo>
                              <a:lnTo>
                                <a:pt x="155449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19FEF" id="Graphic 12" o:spid="_x0000_s1026" style="position:absolute;margin-left:378.05pt;margin-top:11.7pt;width:122.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5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" path="m,l1554490,e" filled="f" strokeweight=".24536mm">
                <v:path arrowok="t"/>
                <w10:wrap type="topAndBottom" anchorx="page"/>
              </v:shape>
            </w:pict>
          </mc:Fallback>
        </mc:AlternateContent>
      </w:r>
    </w:p>
    <w:p w14:paraId="4E324D37" w14:textId="77777777" w:rsidR="00003C41" w:rsidRDefault="00000000">
      <w:pPr>
        <w:pStyle w:val="BodyText"/>
        <w:tabs>
          <w:tab w:val="left" w:pos="7681"/>
        </w:tabs>
        <w:spacing w:before="2"/>
        <w:ind w:left="1200"/>
      </w:pPr>
      <w:r>
        <w:t>Farnaz</w:t>
      </w:r>
      <w:r>
        <w:rPr>
          <w:spacing w:val="-10"/>
        </w:rPr>
        <w:t xml:space="preserve"> </w:t>
      </w:r>
      <w:r>
        <w:t>Tabatabaian,</w:t>
      </w:r>
      <w:r>
        <w:rPr>
          <w:spacing w:val="-7"/>
        </w:rPr>
        <w:t xml:space="preserve"> </w:t>
      </w:r>
      <w:r>
        <w:rPr>
          <w:spacing w:val="-5"/>
        </w:rPr>
        <w:t>MD</w:t>
      </w:r>
      <w:r>
        <w:tab/>
      </w:r>
      <w:r>
        <w:rPr>
          <w:spacing w:val="-4"/>
        </w:rPr>
        <w:t>Date</w:t>
      </w:r>
    </w:p>
    <w:p w14:paraId="7AC9055A" w14:textId="77777777" w:rsidR="00003C41" w:rsidRDefault="00000000">
      <w:pPr>
        <w:pStyle w:val="BodyText"/>
        <w:spacing w:before="1"/>
        <w:ind w:left="1200"/>
      </w:pPr>
      <w:r>
        <w:t>Program</w:t>
      </w:r>
      <w:r>
        <w:rPr>
          <w:spacing w:val="-6"/>
        </w:rPr>
        <w:t xml:space="preserve"> </w:t>
      </w:r>
      <w:r>
        <w:t>Director,</w:t>
      </w:r>
      <w:r>
        <w:rPr>
          <w:spacing w:val="-2"/>
        </w:rPr>
        <w:t xml:space="preserve"> </w:t>
      </w:r>
      <w:r>
        <w:t>Allergy</w:t>
      </w:r>
      <w:r>
        <w:rPr>
          <w:spacing w:val="-7"/>
        </w:rPr>
        <w:t xml:space="preserve"> </w:t>
      </w:r>
      <w:r>
        <w:t>&amp;</w:t>
      </w:r>
      <w:r>
        <w:rPr>
          <w:spacing w:val="-4"/>
        </w:rPr>
        <w:t xml:space="preserve"> </w:t>
      </w:r>
      <w:r>
        <w:rPr>
          <w:spacing w:val="-2"/>
        </w:rPr>
        <w:t>Immunology</w:t>
      </w:r>
    </w:p>
    <w:sectPr w:rsidR="00003C41">
      <w:pgSz w:w="12240" w:h="15840"/>
      <w:pgMar w:top="1140" w:right="980" w:bottom="960" w:left="600" w:header="20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64EBE" w14:textId="77777777" w:rsidR="00E02235" w:rsidRDefault="00E02235">
      <w:r>
        <w:separator/>
      </w:r>
    </w:p>
  </w:endnote>
  <w:endnote w:type="continuationSeparator" w:id="0">
    <w:p w14:paraId="7BA61F37" w14:textId="77777777" w:rsidR="00E02235" w:rsidRDefault="00E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77C3" w14:textId="77777777" w:rsidR="00003C41" w:rsidRDefault="00000000">
    <w:pPr>
      <w:pStyle w:val="BodyText"/>
      <w:spacing w:line="14" w:lineRule="auto"/>
      <w:rPr>
        <w:sz w:val="20"/>
      </w:rPr>
    </w:pPr>
    <w:r>
      <w:rPr>
        <w:noProof/>
      </w:rPr>
      <mc:AlternateContent>
        <mc:Choice Requires="wps">
          <w:drawing>
            <wp:anchor distT="0" distB="0" distL="0" distR="0" simplePos="0" relativeHeight="487421440" behindDoc="1" locked="0" layoutInCell="1" allowOverlap="1" wp14:anchorId="05EE3925" wp14:editId="1F12F199">
              <wp:simplePos x="0" y="0"/>
              <wp:positionH relativeFrom="page">
                <wp:posOffset>6972045</wp:posOffset>
              </wp:positionH>
              <wp:positionV relativeFrom="page">
                <wp:posOffset>9432617</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DB4E966" w14:textId="77777777" w:rsidR="00003C41"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5EE3925" id="_x0000_t202" coordsize="21600,21600" o:spt="202" path="m,l,21600r21600,l21600,xe">
              <v:stroke joinstyle="miter"/>
              <v:path gradientshapeok="t" o:connecttype="rect"/>
            </v:shapetype>
            <v:shape id="Textbox 3" o:spid="_x0000_s1028" type="#_x0000_t202" style="position:absolute;margin-left:549pt;margin-top:742.75pt;width:13.15pt;height:14.3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" filled="f" stroked="f">
              <v:textbox inset="0,0,0,0">
                <w:txbxContent>
                  <w:p w14:paraId="7DB4E966" w14:textId="77777777" w:rsidR="00003C41"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E9CB" w14:textId="77777777" w:rsidR="00003C41" w:rsidRDefault="00000000">
    <w:pPr>
      <w:pStyle w:val="BodyText"/>
      <w:spacing w:line="14" w:lineRule="auto"/>
      <w:rPr>
        <w:sz w:val="20"/>
      </w:rPr>
    </w:pPr>
    <w:r>
      <w:rPr>
        <w:noProof/>
      </w:rPr>
      <mc:AlternateContent>
        <mc:Choice Requires="wps">
          <w:drawing>
            <wp:anchor distT="0" distB="0" distL="0" distR="0" simplePos="0" relativeHeight="487422976" behindDoc="1" locked="0" layoutInCell="1" allowOverlap="1" wp14:anchorId="3D631F56" wp14:editId="1EB5EF4D">
              <wp:simplePos x="0" y="0"/>
              <wp:positionH relativeFrom="page">
                <wp:posOffset>6972045</wp:posOffset>
              </wp:positionH>
              <wp:positionV relativeFrom="page">
                <wp:posOffset>9432617</wp:posOffset>
              </wp:positionV>
              <wp:extent cx="167005"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324C5B0" w14:textId="77777777" w:rsidR="00003C41"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D631F56" id="_x0000_t202" coordsize="21600,21600" o:spt="202" path="m,l,21600r21600,l21600,xe">
              <v:stroke joinstyle="miter"/>
              <v:path gradientshapeok="t" o:connecttype="rect"/>
            </v:shapetype>
            <v:shape id="Textbox 9" o:spid="_x0000_s1031" type="#_x0000_t202" style="position:absolute;margin-left:549pt;margin-top:742.75pt;width:13.15pt;height:14.3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cWlg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" filled="f" stroked="f">
              <v:textbox inset="0,0,0,0">
                <w:txbxContent>
                  <w:p w14:paraId="4324C5B0" w14:textId="77777777" w:rsidR="00003C41"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1E12" w14:textId="77777777" w:rsidR="00E02235" w:rsidRDefault="00E02235">
      <w:r>
        <w:separator/>
      </w:r>
    </w:p>
  </w:footnote>
  <w:footnote w:type="continuationSeparator" w:id="0">
    <w:p w14:paraId="4DBA7708" w14:textId="77777777" w:rsidR="00E02235" w:rsidRDefault="00E0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D582" w14:textId="77777777" w:rsidR="00003C41" w:rsidRDefault="00000000">
    <w:pPr>
      <w:pStyle w:val="BodyText"/>
      <w:spacing w:line="14" w:lineRule="auto"/>
      <w:rPr>
        <w:sz w:val="20"/>
      </w:rPr>
    </w:pPr>
    <w:r>
      <w:rPr>
        <w:noProof/>
      </w:rPr>
      <mc:AlternateContent>
        <mc:Choice Requires="wps">
          <w:drawing>
            <wp:anchor distT="0" distB="0" distL="0" distR="0" simplePos="0" relativeHeight="487420416" behindDoc="1" locked="0" layoutInCell="1" allowOverlap="1" wp14:anchorId="781AAF1D" wp14:editId="32BCDA5B">
              <wp:simplePos x="0" y="0"/>
              <wp:positionH relativeFrom="page">
                <wp:posOffset>203200</wp:posOffset>
              </wp:positionH>
              <wp:positionV relativeFrom="page">
                <wp:posOffset>116405</wp:posOffset>
              </wp:positionV>
              <wp:extent cx="320929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290" cy="139065"/>
                      </a:xfrm>
                      <a:prstGeom prst="rect">
                        <a:avLst/>
                      </a:prstGeom>
                    </wps:spPr>
                    <wps:txbx>
                      <w:txbxContent>
                        <w:p w14:paraId="44AA1445" w14:textId="77777777" w:rsidR="00003C41"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F1D609CA-2F1B-45F3-B8C6-10FE77DE7C04</w:t>
                          </w:r>
                        </w:p>
                      </w:txbxContent>
                    </wps:txbx>
                    <wps:bodyPr wrap="square" lIns="0" tIns="0" rIns="0" bIns="0" rtlCol="0">
                      <a:noAutofit/>
                    </wps:bodyPr>
                  </wps:wsp>
                </a:graphicData>
              </a:graphic>
            </wp:anchor>
          </w:drawing>
        </mc:Choice>
        <mc:Fallback>
          <w:pict>
            <v:shapetype w14:anchorId="781AAF1D" id="_x0000_t202" coordsize="21600,21600" o:spt="202" path="m,l,21600r21600,l21600,xe">
              <v:stroke joinstyle="miter"/>
              <v:path gradientshapeok="t" o:connecttype="rect"/>
            </v:shapetype>
            <v:shape id="Textbox 1" o:spid="_x0000_s1026" type="#_x0000_t202" style="position:absolute;margin-left:16pt;margin-top:9.15pt;width:252.7pt;height:10.9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" filled="f" stroked="f">
              <v:textbox inset="0,0,0,0">
                <w:txbxContent>
                  <w:p w14:paraId="44AA1445" w14:textId="77777777" w:rsidR="00003C41"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F1D609CA-2F1B-45F3-B8C6-10FE77DE7C04</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1211A16A" wp14:editId="496A1681">
              <wp:simplePos x="0" y="0"/>
              <wp:positionH relativeFrom="page">
                <wp:posOffset>5848350</wp:posOffset>
              </wp:positionH>
              <wp:positionV relativeFrom="page">
                <wp:posOffset>447113</wp:posOffset>
              </wp:positionV>
              <wp:extent cx="13366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182245"/>
                      </a:xfrm>
                      <a:prstGeom prst="rect">
                        <a:avLst/>
                      </a:prstGeom>
                    </wps:spPr>
                    <wps:txbx>
                      <w:txbxContent>
                        <w:p w14:paraId="4A547697" w14:textId="77777777" w:rsidR="00003C41" w:rsidRDefault="00000000">
                          <w:pPr>
                            <w:pStyle w:val="BodyText"/>
                            <w:spacing w:before="13"/>
                            <w:ind w:left="20"/>
                          </w:pPr>
                          <w:r>
                            <w:t>Updated:</w:t>
                          </w:r>
                          <w:r>
                            <w:rPr>
                              <w:spacing w:val="2"/>
                            </w:rPr>
                            <w:t xml:space="preserve"> </w:t>
                          </w:r>
                          <w:r>
                            <w:rPr>
                              <w:spacing w:val="-2"/>
                            </w:rPr>
                            <w:t>10/18/2023</w:t>
                          </w:r>
                        </w:p>
                      </w:txbxContent>
                    </wps:txbx>
                    <wps:bodyPr wrap="square" lIns="0" tIns="0" rIns="0" bIns="0" rtlCol="0">
                      <a:noAutofit/>
                    </wps:bodyPr>
                  </wps:wsp>
                </a:graphicData>
              </a:graphic>
            </wp:anchor>
          </w:drawing>
        </mc:Choice>
        <mc:Fallback>
          <w:pict>
            <v:shape w14:anchorId="1211A16A" id="Textbox 2" o:spid="_x0000_s1027" type="#_x0000_t202" style="position:absolute;margin-left:460.5pt;margin-top:35.2pt;width:105.25pt;height:14.3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" filled="f" stroked="f">
              <v:textbox inset="0,0,0,0">
                <w:txbxContent>
                  <w:p w14:paraId="4A547697" w14:textId="77777777" w:rsidR="00003C41" w:rsidRDefault="00000000">
                    <w:pPr>
                      <w:pStyle w:val="BodyText"/>
                      <w:spacing w:before="13"/>
                      <w:ind w:left="20"/>
                    </w:pPr>
                    <w:r>
                      <w:t>Updated:</w:t>
                    </w:r>
                    <w:r>
                      <w:rPr>
                        <w:spacing w:val="2"/>
                      </w:rPr>
                      <w:t xml:space="preserve"> </w:t>
                    </w:r>
                    <w:r>
                      <w:rPr>
                        <w:spacing w:val="-2"/>
                      </w:rPr>
                      <w:t>10/18/2023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7A80" w14:textId="77777777" w:rsidR="00003C41" w:rsidRDefault="00000000">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34CB340E" wp14:editId="7298BCC6">
              <wp:simplePos x="0" y="0"/>
              <wp:positionH relativeFrom="page">
                <wp:posOffset>203200</wp:posOffset>
              </wp:positionH>
              <wp:positionV relativeFrom="page">
                <wp:posOffset>116405</wp:posOffset>
              </wp:positionV>
              <wp:extent cx="32092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290" cy="139065"/>
                      </a:xfrm>
                      <a:prstGeom prst="rect">
                        <a:avLst/>
                      </a:prstGeom>
                    </wps:spPr>
                    <wps:txbx>
                      <w:txbxContent>
                        <w:p w14:paraId="42AD5B6E" w14:textId="77777777" w:rsidR="00003C41"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F1D609CA-2F1B-45F3-B8C6-10FE77DE7C04</w:t>
                          </w:r>
                        </w:p>
                      </w:txbxContent>
                    </wps:txbx>
                    <wps:bodyPr wrap="square" lIns="0" tIns="0" rIns="0" bIns="0" rtlCol="0">
                      <a:noAutofit/>
                    </wps:bodyPr>
                  </wps:wsp>
                </a:graphicData>
              </a:graphic>
            </wp:anchor>
          </w:drawing>
        </mc:Choice>
        <mc:Fallback>
          <w:pict>
            <v:shapetype w14:anchorId="34CB340E" id="_x0000_t202" coordsize="21600,21600" o:spt="202" path="m,l,21600r21600,l21600,xe">
              <v:stroke joinstyle="miter"/>
              <v:path gradientshapeok="t" o:connecttype="rect"/>
            </v:shapetype>
            <v:shape id="Textbox 7" o:spid="_x0000_s1029" type="#_x0000_t202" style="position:absolute;margin-left:16pt;margin-top:9.15pt;width:252.7pt;height:10.9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" filled="f" stroked="f">
              <v:textbox inset="0,0,0,0">
                <w:txbxContent>
                  <w:p w14:paraId="42AD5B6E" w14:textId="77777777" w:rsidR="00003C41"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F1D609CA-2F1B-45F3-B8C6-10FE77DE7C04</w:t>
                    </w:r>
                  </w:p>
                </w:txbxContent>
              </v:textbox>
              <w10:wrap anchorx="page" anchory="page"/>
            </v:shape>
          </w:pict>
        </mc:Fallback>
      </mc:AlternateContent>
    </w:r>
    <w:r>
      <w:rPr>
        <w:noProof/>
      </w:rPr>
      <mc:AlternateContent>
        <mc:Choice Requires="wps">
          <w:drawing>
            <wp:anchor distT="0" distB="0" distL="0" distR="0" simplePos="0" relativeHeight="487422464" behindDoc="1" locked="0" layoutInCell="1" allowOverlap="1" wp14:anchorId="688EE0E7" wp14:editId="4C56EA30">
              <wp:simplePos x="0" y="0"/>
              <wp:positionH relativeFrom="page">
                <wp:posOffset>5848350</wp:posOffset>
              </wp:positionH>
              <wp:positionV relativeFrom="page">
                <wp:posOffset>447113</wp:posOffset>
              </wp:positionV>
              <wp:extent cx="125412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182245"/>
                      </a:xfrm>
                      <a:prstGeom prst="rect">
                        <a:avLst/>
                      </a:prstGeom>
                    </wps:spPr>
                    <wps:txbx>
                      <w:txbxContent>
                        <w:p w14:paraId="08A35655" w14:textId="77777777" w:rsidR="00003C41" w:rsidRDefault="00000000">
                          <w:pPr>
                            <w:pStyle w:val="BodyText"/>
                            <w:spacing w:before="13"/>
                            <w:ind w:left="20"/>
                          </w:pPr>
                          <w:r>
                            <w:t>Updated:</w:t>
                          </w:r>
                          <w:r>
                            <w:rPr>
                              <w:spacing w:val="-2"/>
                            </w:rPr>
                            <w:t xml:space="preserve"> 8/16/2023</w:t>
                          </w:r>
                        </w:p>
                      </w:txbxContent>
                    </wps:txbx>
                    <wps:bodyPr wrap="square" lIns="0" tIns="0" rIns="0" bIns="0" rtlCol="0">
                      <a:noAutofit/>
                    </wps:bodyPr>
                  </wps:wsp>
                </a:graphicData>
              </a:graphic>
            </wp:anchor>
          </w:drawing>
        </mc:Choice>
        <mc:Fallback>
          <w:pict>
            <v:shape w14:anchorId="688EE0E7" id="Textbox 8" o:spid="_x0000_s1030" type="#_x0000_t202" style="position:absolute;margin-left:460.5pt;margin-top:35.2pt;width:98.75pt;height:14.3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" filled="f" stroked="f">
              <v:textbox inset="0,0,0,0">
                <w:txbxContent>
                  <w:p w14:paraId="08A35655" w14:textId="77777777" w:rsidR="00003C41" w:rsidRDefault="00000000">
                    <w:pPr>
                      <w:pStyle w:val="BodyText"/>
                      <w:spacing w:before="13"/>
                      <w:ind w:left="20"/>
                    </w:pPr>
                    <w:r>
                      <w:t>Updated:</w:t>
                    </w:r>
                    <w:r>
                      <w:rPr>
                        <w:spacing w:val="-2"/>
                      </w:rPr>
                      <w:t xml:space="preserve"> 8/16/2023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10ED"/>
    <w:multiLevelType w:val="hybridMultilevel"/>
    <w:tmpl w:val="D374B6CA"/>
    <w:lvl w:ilvl="0" w:tplc="AFE2E4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B780971"/>
    <w:multiLevelType w:val="hybridMultilevel"/>
    <w:tmpl w:val="B336D290"/>
    <w:lvl w:ilvl="0" w:tplc="8DA8F67C">
      <w:numFmt w:val="bullet"/>
      <w:lvlText w:val="•"/>
      <w:lvlJc w:val="left"/>
      <w:pPr>
        <w:ind w:left="1200" w:hanging="360"/>
      </w:pPr>
      <w:rPr>
        <w:rFonts w:ascii="Arial" w:eastAsia="Arial" w:hAnsi="Arial" w:cs="Arial" w:hint="default"/>
        <w:b w:val="0"/>
        <w:bCs w:val="0"/>
        <w:i w:val="0"/>
        <w:iCs w:val="0"/>
        <w:spacing w:val="0"/>
        <w:w w:val="131"/>
        <w:sz w:val="22"/>
        <w:szCs w:val="22"/>
        <w:lang w:val="en-US" w:eastAsia="en-US" w:bidi="ar-SA"/>
      </w:rPr>
    </w:lvl>
    <w:lvl w:ilvl="1" w:tplc="A4944A5C">
      <w:numFmt w:val="bullet"/>
      <w:lvlText w:val="•"/>
      <w:lvlJc w:val="left"/>
      <w:pPr>
        <w:ind w:left="2146" w:hanging="360"/>
      </w:pPr>
      <w:rPr>
        <w:rFonts w:hint="default"/>
        <w:lang w:val="en-US" w:eastAsia="en-US" w:bidi="ar-SA"/>
      </w:rPr>
    </w:lvl>
    <w:lvl w:ilvl="2" w:tplc="41FCC926">
      <w:numFmt w:val="bullet"/>
      <w:lvlText w:val="•"/>
      <w:lvlJc w:val="left"/>
      <w:pPr>
        <w:ind w:left="3092" w:hanging="360"/>
      </w:pPr>
      <w:rPr>
        <w:rFonts w:hint="default"/>
        <w:lang w:val="en-US" w:eastAsia="en-US" w:bidi="ar-SA"/>
      </w:rPr>
    </w:lvl>
    <w:lvl w:ilvl="3" w:tplc="4BDA3E78">
      <w:numFmt w:val="bullet"/>
      <w:lvlText w:val="•"/>
      <w:lvlJc w:val="left"/>
      <w:pPr>
        <w:ind w:left="4038" w:hanging="360"/>
      </w:pPr>
      <w:rPr>
        <w:rFonts w:hint="default"/>
        <w:lang w:val="en-US" w:eastAsia="en-US" w:bidi="ar-SA"/>
      </w:rPr>
    </w:lvl>
    <w:lvl w:ilvl="4" w:tplc="CDCA338A">
      <w:numFmt w:val="bullet"/>
      <w:lvlText w:val="•"/>
      <w:lvlJc w:val="left"/>
      <w:pPr>
        <w:ind w:left="4984" w:hanging="360"/>
      </w:pPr>
      <w:rPr>
        <w:rFonts w:hint="default"/>
        <w:lang w:val="en-US" w:eastAsia="en-US" w:bidi="ar-SA"/>
      </w:rPr>
    </w:lvl>
    <w:lvl w:ilvl="5" w:tplc="7AEE7F64">
      <w:numFmt w:val="bullet"/>
      <w:lvlText w:val="•"/>
      <w:lvlJc w:val="left"/>
      <w:pPr>
        <w:ind w:left="5930" w:hanging="360"/>
      </w:pPr>
      <w:rPr>
        <w:rFonts w:hint="default"/>
        <w:lang w:val="en-US" w:eastAsia="en-US" w:bidi="ar-SA"/>
      </w:rPr>
    </w:lvl>
    <w:lvl w:ilvl="6" w:tplc="B42A356E">
      <w:numFmt w:val="bullet"/>
      <w:lvlText w:val="•"/>
      <w:lvlJc w:val="left"/>
      <w:pPr>
        <w:ind w:left="6876" w:hanging="360"/>
      </w:pPr>
      <w:rPr>
        <w:rFonts w:hint="default"/>
        <w:lang w:val="en-US" w:eastAsia="en-US" w:bidi="ar-SA"/>
      </w:rPr>
    </w:lvl>
    <w:lvl w:ilvl="7" w:tplc="411C48DE">
      <w:numFmt w:val="bullet"/>
      <w:lvlText w:val="•"/>
      <w:lvlJc w:val="left"/>
      <w:pPr>
        <w:ind w:left="7822" w:hanging="360"/>
      </w:pPr>
      <w:rPr>
        <w:rFonts w:hint="default"/>
        <w:lang w:val="en-US" w:eastAsia="en-US" w:bidi="ar-SA"/>
      </w:rPr>
    </w:lvl>
    <w:lvl w:ilvl="8" w:tplc="DE20182A">
      <w:numFmt w:val="bullet"/>
      <w:lvlText w:val="•"/>
      <w:lvlJc w:val="left"/>
      <w:pPr>
        <w:ind w:left="8768" w:hanging="360"/>
      </w:pPr>
      <w:rPr>
        <w:rFonts w:hint="default"/>
        <w:lang w:val="en-US" w:eastAsia="en-US" w:bidi="ar-SA"/>
      </w:rPr>
    </w:lvl>
  </w:abstractNum>
  <w:num w:numId="1" w16cid:durableId="1748191009">
    <w:abstractNumId w:val="1"/>
  </w:num>
  <w:num w:numId="2" w16cid:durableId="208105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1"/>
    <w:rsid w:val="00003C41"/>
    <w:rsid w:val="00511D03"/>
    <w:rsid w:val="007976E8"/>
    <w:rsid w:val="00950583"/>
    <w:rsid w:val="00B114D8"/>
    <w:rsid w:val="00E02235"/>
    <w:rsid w:val="00E6546C"/>
    <w:rsid w:val="00F3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B4CE"/>
  <w15:docId w15:val="{A0006AAF-9320-6342-9CEF-2FD23FE0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3154"/>
    </w:pPr>
    <w:rPr>
      <w:b/>
      <w:bCs/>
      <w:sz w:val="32"/>
      <w:szCs w:val="32"/>
    </w:rPr>
  </w:style>
  <w:style w:type="paragraph" w:styleId="ListParagraph">
    <w:name w:val="List Paragraph"/>
    <w:basedOn w:val="Normal"/>
    <w:uiPriority w:val="1"/>
    <w:qFormat/>
    <w:pPr>
      <w:spacing w:before="54"/>
      <w:ind w:left="1200" w:hanging="360"/>
    </w:pPr>
  </w:style>
  <w:style w:type="paragraph" w:customStyle="1" w:styleId="TableParagraph">
    <w:name w:val="Table Paragraph"/>
    <w:basedOn w:val="Normal"/>
    <w:uiPriority w:val="1"/>
    <w:qFormat/>
    <w:pPr>
      <w:spacing w:before="30"/>
      <w:ind w:left="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4868</Characters>
  <Application>Microsoft Office Word</Application>
  <DocSecurity>0</DocSecurity>
  <Lines>193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Dilley</dc:creator>
  <cp:lastModifiedBy>Cherie Dilley</cp:lastModifiedBy>
  <cp:revision>2</cp:revision>
  <dcterms:created xsi:type="dcterms:W3CDTF">2024-05-17T19:33:00Z</dcterms:created>
  <dcterms:modified xsi:type="dcterms:W3CDTF">2024-05-17T19:33:00Z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PDFium</vt:lpwstr>
  </property>
  <property fmtid="{D5CDD505-2E9C-101B-9397-08002B2CF9AE}" pid="4" name="LastSaved">
    <vt:filetime>2024-05-16T00:00:00Z</vt:filetime>
  </property>
  <property fmtid="{D5CDD505-2E9C-101B-9397-08002B2CF9AE}" pid="5" name="Producer">
    <vt:lpwstr>PDFium</vt:lpwstr>
  </property>
</Properties>
</file>