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9891D" w14:textId="77777777" w:rsidR="00B609AE" w:rsidRPr="00EC0C84" w:rsidRDefault="00E84451" w:rsidP="002B7C69">
      <w:pPr>
        <w:spacing w:after="0" w:line="240" w:lineRule="auto"/>
        <w:contextualSpacing/>
        <w:jc w:val="center"/>
        <w:rPr>
          <w:rStyle w:val="BookTitle"/>
          <w:rFonts w:ascii="Arial" w:hAnsi="Arial" w:cs="Arial"/>
          <w:smallCaps w:val="0"/>
          <w:sz w:val="36"/>
        </w:rPr>
      </w:pPr>
      <w:r>
        <w:rPr>
          <w:noProof/>
        </w:rPr>
        <w:drawing>
          <wp:anchor distT="0" distB="0" distL="114300" distR="114300" simplePos="0" relativeHeight="251662336" behindDoc="0" locked="0" layoutInCell="1" allowOverlap="1" wp14:anchorId="7E59D1A2" wp14:editId="56CC296A">
            <wp:simplePos x="0" y="0"/>
            <wp:positionH relativeFrom="column">
              <wp:posOffset>-237623</wp:posOffset>
            </wp:positionH>
            <wp:positionV relativeFrom="paragraph">
              <wp:posOffset>207</wp:posOffset>
            </wp:positionV>
            <wp:extent cx="1801368" cy="1115568"/>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01368" cy="1115568"/>
                    </a:xfrm>
                    <a:prstGeom prst="rect">
                      <a:avLst/>
                    </a:prstGeom>
                  </pic:spPr>
                </pic:pic>
              </a:graphicData>
            </a:graphic>
            <wp14:sizeRelH relativeFrom="margin">
              <wp14:pctWidth>0</wp14:pctWidth>
            </wp14:sizeRelH>
            <wp14:sizeRelV relativeFrom="margin">
              <wp14:pctHeight>0</wp14:pctHeight>
            </wp14:sizeRelV>
          </wp:anchor>
        </w:drawing>
      </w:r>
      <w:r w:rsidR="00EC0C84" w:rsidRPr="00EC0C84">
        <w:rPr>
          <w:rStyle w:val="BookTitle"/>
          <w:rFonts w:ascii="Arial" w:hAnsi="Arial" w:cs="Arial"/>
          <w:smallCaps w:val="0"/>
          <w:sz w:val="36"/>
        </w:rPr>
        <w:t>SCOPE OF PRACTICE</w:t>
      </w:r>
    </w:p>
    <w:p w14:paraId="552DD7FA" w14:textId="77777777" w:rsidR="00B609AE" w:rsidRPr="00B609AE" w:rsidRDefault="00B609AE" w:rsidP="002B7C69">
      <w:pPr>
        <w:spacing w:after="0" w:line="240" w:lineRule="auto"/>
        <w:contextualSpacing/>
        <w:jc w:val="center"/>
        <w:rPr>
          <w:rStyle w:val="BookTitle"/>
          <w:rFonts w:ascii="Arial" w:hAnsi="Arial" w:cs="Arial"/>
          <w:smallCaps w:val="0"/>
          <w:highlight w:val="yellow"/>
        </w:rPr>
      </w:pPr>
    </w:p>
    <w:p w14:paraId="5AC385BC" w14:textId="5FAA4DB7" w:rsidR="002B7C69" w:rsidRPr="00E84451" w:rsidRDefault="00283ECB" w:rsidP="002B7C69">
      <w:pPr>
        <w:spacing w:after="0" w:line="240" w:lineRule="auto"/>
        <w:contextualSpacing/>
        <w:jc w:val="center"/>
        <w:rPr>
          <w:rStyle w:val="BookTitle"/>
          <w:rFonts w:ascii="Arial" w:hAnsi="Arial" w:cs="Arial"/>
          <w:smallCaps w:val="0"/>
          <w:sz w:val="24"/>
          <w:szCs w:val="24"/>
        </w:rPr>
      </w:pPr>
      <w:r>
        <w:rPr>
          <w:rStyle w:val="BookTitle"/>
          <w:rFonts w:ascii="Arial" w:hAnsi="Arial" w:cs="Arial"/>
          <w:smallCaps w:val="0"/>
          <w:sz w:val="24"/>
          <w:szCs w:val="24"/>
        </w:rPr>
        <w:t>DIAGNOSIC RADIOLOGY RESIDENCY</w:t>
      </w:r>
    </w:p>
    <w:p w14:paraId="19EE5710" w14:textId="1E007F6D" w:rsidR="00B609AE" w:rsidRPr="00E84451" w:rsidRDefault="00FF38A6" w:rsidP="00EC0C84">
      <w:pPr>
        <w:spacing w:after="0" w:line="240" w:lineRule="auto"/>
        <w:contextualSpacing/>
        <w:jc w:val="center"/>
        <w:rPr>
          <w:rStyle w:val="BookTitle"/>
          <w:rFonts w:ascii="Arial" w:hAnsi="Arial" w:cs="Arial"/>
          <w:smallCaps w:val="0"/>
          <w:sz w:val="24"/>
          <w:szCs w:val="24"/>
        </w:rPr>
      </w:pPr>
      <w:r w:rsidRPr="00E84451">
        <w:rPr>
          <w:rStyle w:val="BookTitle"/>
          <w:rFonts w:ascii="Arial" w:hAnsi="Arial" w:cs="Arial"/>
          <w:smallCaps w:val="0"/>
          <w:sz w:val="24"/>
          <w:szCs w:val="24"/>
        </w:rPr>
        <w:t>Director of Program</w:t>
      </w:r>
      <w:r w:rsidR="00B609AE" w:rsidRPr="00E84451">
        <w:rPr>
          <w:rStyle w:val="BookTitle"/>
          <w:rFonts w:ascii="Arial" w:hAnsi="Arial" w:cs="Arial"/>
          <w:smallCaps w:val="0"/>
          <w:sz w:val="24"/>
          <w:szCs w:val="24"/>
        </w:rPr>
        <w:t>:</w:t>
      </w:r>
      <w:r w:rsidRPr="00E84451">
        <w:rPr>
          <w:rStyle w:val="BookTitle"/>
          <w:rFonts w:ascii="Arial" w:hAnsi="Arial" w:cs="Arial"/>
          <w:smallCaps w:val="0"/>
          <w:sz w:val="24"/>
          <w:szCs w:val="24"/>
        </w:rPr>
        <w:t xml:space="preserve"> </w:t>
      </w:r>
      <w:r w:rsidR="00283ECB">
        <w:rPr>
          <w:rStyle w:val="BookTitle"/>
          <w:rFonts w:ascii="Arial" w:hAnsi="Arial" w:cs="Arial"/>
          <w:smallCaps w:val="0"/>
          <w:sz w:val="24"/>
          <w:szCs w:val="24"/>
        </w:rPr>
        <w:t xml:space="preserve">Todd R. Kumm, </w:t>
      </w:r>
      <w:r w:rsidR="00EC0C84" w:rsidRPr="00E84451">
        <w:rPr>
          <w:rStyle w:val="BookTitle"/>
          <w:rFonts w:ascii="Arial" w:hAnsi="Arial" w:cs="Arial"/>
          <w:smallCaps w:val="0"/>
          <w:sz w:val="24"/>
          <w:szCs w:val="24"/>
        </w:rPr>
        <w:t>M</w:t>
      </w:r>
      <w:r w:rsidR="00283ECB">
        <w:rPr>
          <w:rStyle w:val="BookTitle"/>
          <w:rFonts w:ascii="Arial" w:hAnsi="Arial" w:cs="Arial"/>
          <w:smallCaps w:val="0"/>
          <w:sz w:val="24"/>
          <w:szCs w:val="24"/>
        </w:rPr>
        <w:t>.</w:t>
      </w:r>
      <w:r w:rsidR="00EC0C84" w:rsidRPr="00E84451">
        <w:rPr>
          <w:rStyle w:val="BookTitle"/>
          <w:rFonts w:ascii="Arial" w:hAnsi="Arial" w:cs="Arial"/>
          <w:smallCaps w:val="0"/>
          <w:sz w:val="24"/>
          <w:szCs w:val="24"/>
        </w:rPr>
        <w:t>D</w:t>
      </w:r>
      <w:r w:rsidR="00283ECB">
        <w:rPr>
          <w:rStyle w:val="BookTitle"/>
          <w:rFonts w:ascii="Arial" w:hAnsi="Arial" w:cs="Arial"/>
          <w:smallCaps w:val="0"/>
          <w:sz w:val="24"/>
          <w:szCs w:val="24"/>
        </w:rPr>
        <w:t>.</w:t>
      </w:r>
    </w:p>
    <w:p w14:paraId="678ECB84" w14:textId="77777777" w:rsidR="00C03726" w:rsidRPr="00E84451" w:rsidRDefault="00EC0C84" w:rsidP="002B7C69">
      <w:pPr>
        <w:spacing w:after="0" w:line="240" w:lineRule="auto"/>
        <w:contextualSpacing/>
        <w:jc w:val="center"/>
        <w:rPr>
          <w:rStyle w:val="BookTitle"/>
          <w:rFonts w:ascii="Arial" w:hAnsi="Arial" w:cs="Arial"/>
          <w:smallCaps w:val="0"/>
          <w:sz w:val="24"/>
          <w:szCs w:val="24"/>
        </w:rPr>
      </w:pPr>
      <w:r w:rsidRPr="00E84451">
        <w:rPr>
          <w:rStyle w:val="BookTitle"/>
          <w:rFonts w:ascii="Arial" w:hAnsi="Arial" w:cs="Arial"/>
          <w:smallCaps w:val="0"/>
          <w:sz w:val="24"/>
          <w:szCs w:val="24"/>
        </w:rPr>
        <w:t>USF Health Morsani College of M</w:t>
      </w:r>
      <w:r w:rsidR="00C03726" w:rsidRPr="00E84451">
        <w:rPr>
          <w:rStyle w:val="BookTitle"/>
          <w:rFonts w:ascii="Arial" w:hAnsi="Arial" w:cs="Arial"/>
          <w:smallCaps w:val="0"/>
          <w:sz w:val="24"/>
          <w:szCs w:val="24"/>
        </w:rPr>
        <w:t>edicine</w:t>
      </w:r>
    </w:p>
    <w:p w14:paraId="6C226476" w14:textId="77777777" w:rsidR="00B609AE" w:rsidRPr="00E84451" w:rsidRDefault="00B609AE" w:rsidP="002B7C69">
      <w:pPr>
        <w:spacing w:after="0" w:line="240" w:lineRule="auto"/>
        <w:contextualSpacing/>
        <w:jc w:val="center"/>
        <w:rPr>
          <w:rStyle w:val="BookTitle"/>
          <w:rFonts w:ascii="Arial" w:hAnsi="Arial" w:cs="Arial"/>
          <w:smallCaps w:val="0"/>
          <w:sz w:val="24"/>
          <w:szCs w:val="24"/>
        </w:rPr>
      </w:pPr>
      <w:r w:rsidRPr="00E84451">
        <w:rPr>
          <w:rStyle w:val="BookTitle"/>
          <w:rFonts w:ascii="Arial" w:hAnsi="Arial" w:cs="Arial"/>
          <w:smallCaps w:val="0"/>
          <w:sz w:val="24"/>
          <w:szCs w:val="24"/>
        </w:rPr>
        <w:t>University of South Florida</w:t>
      </w:r>
    </w:p>
    <w:p w14:paraId="7E74F714" w14:textId="77777777" w:rsidR="00A42700" w:rsidRDefault="00A42700" w:rsidP="00A42700">
      <w:pPr>
        <w:spacing w:after="0" w:line="240" w:lineRule="auto"/>
        <w:rPr>
          <w:rFonts w:ascii="Arial" w:hAnsi="Arial" w:cs="Arial"/>
        </w:rPr>
      </w:pPr>
    </w:p>
    <w:p w14:paraId="6837AFFA" w14:textId="77777777" w:rsidR="00B609AE" w:rsidRPr="001239BD" w:rsidRDefault="00B609AE" w:rsidP="00A42700">
      <w:pPr>
        <w:spacing w:after="0" w:line="240" w:lineRule="auto"/>
        <w:rPr>
          <w:rFonts w:ascii="Arial" w:hAnsi="Arial" w:cs="Arial"/>
        </w:rPr>
      </w:pPr>
    </w:p>
    <w:p w14:paraId="136B30A5" w14:textId="0021F506" w:rsidR="00316FDE" w:rsidRPr="00871C2F" w:rsidRDefault="00316FDE" w:rsidP="00316FDE">
      <w:pPr>
        <w:rPr>
          <w:rFonts w:ascii="Arial" w:hAnsi="Arial" w:cs="Arial"/>
        </w:rPr>
      </w:pPr>
      <w:r w:rsidRPr="00871C2F">
        <w:rPr>
          <w:rFonts w:ascii="Arial" w:hAnsi="Arial" w:cs="Arial"/>
        </w:rPr>
        <w:t xml:space="preserve">This document pertains to diagnostic radiology rotations at the University of South Florida (USF) affiliates (Johns Hopkins All Childrens Hospital, Bay Pines VA Hospital, James A. Haley VA Hospital, Moffitt Cancer Center and Research Institute and Tampa General Hospital).  This program is part of the resident training Program in DIAGNOSTIC RADIOLOGY at the University of South Florida.  </w:t>
      </w:r>
      <w:r w:rsidRPr="001239BD">
        <w:rPr>
          <w:rFonts w:ascii="Arial" w:hAnsi="Arial" w:cs="Arial"/>
        </w:rPr>
        <w:t xml:space="preserve">All Accreditation Council of Graduate Medical Education (ACGME), Joint Commission (JC), </w:t>
      </w:r>
      <w:r>
        <w:rPr>
          <w:rFonts w:ascii="Arial" w:hAnsi="Arial" w:cs="Arial"/>
        </w:rPr>
        <w:t xml:space="preserve">Agency for Health Care Administration (AHCA), </w:t>
      </w:r>
      <w:r w:rsidRPr="001239BD">
        <w:rPr>
          <w:rFonts w:ascii="Arial" w:hAnsi="Arial" w:cs="Arial"/>
        </w:rPr>
        <w:t xml:space="preserve">and CMS guidelines pertaining to graduate medical education apply to this </w:t>
      </w:r>
      <w:r>
        <w:rPr>
          <w:rFonts w:ascii="Arial" w:hAnsi="Arial" w:cs="Arial"/>
        </w:rPr>
        <w:t>scope of practice</w:t>
      </w:r>
      <w:r w:rsidRPr="001239BD">
        <w:rPr>
          <w:rFonts w:ascii="Arial" w:hAnsi="Arial" w:cs="Arial"/>
        </w:rPr>
        <w:t>.</w:t>
      </w:r>
    </w:p>
    <w:p w14:paraId="77498444" w14:textId="7E5624D7" w:rsidR="00F967BA" w:rsidRPr="001239BD" w:rsidRDefault="00F967BA" w:rsidP="00F967BA">
      <w:pPr>
        <w:rPr>
          <w:rFonts w:ascii="Arial" w:hAnsi="Arial" w:cs="Arial"/>
        </w:rPr>
      </w:pPr>
      <w:r w:rsidRPr="001239BD">
        <w:rPr>
          <w:rFonts w:ascii="Arial" w:hAnsi="Arial" w:cs="Arial"/>
        </w:rPr>
        <w:t xml:space="preserve">The purpose of this policy is to ensure that residents are provided adequate and appropriate levels of supervision </w:t>
      </w:r>
      <w:r w:rsidR="00BF79FC" w:rsidRPr="001239BD">
        <w:rPr>
          <w:rFonts w:ascii="Arial" w:hAnsi="Arial" w:cs="Arial"/>
        </w:rPr>
        <w:t>during</w:t>
      </w:r>
      <w:r w:rsidRPr="001239BD">
        <w:rPr>
          <w:rFonts w:ascii="Arial" w:hAnsi="Arial" w:cs="Arial"/>
        </w:rPr>
        <w:t xml:space="preserve"> the educational training experience and to ensure that patient care continues to be delivered in a safe manner. The privilege of progressive authority and responsibility, conditional independence, and a supervisory role in patient care delegated to each resident is assigned by the program director and faculty members to ensure effective oversight of resident supervision.</w:t>
      </w:r>
    </w:p>
    <w:p w14:paraId="2F9D6DB3" w14:textId="39E1DCD4" w:rsidR="004E4F19" w:rsidRPr="001239BD" w:rsidRDefault="00F967BA" w:rsidP="004E4F19">
      <w:pPr>
        <w:rPr>
          <w:rFonts w:ascii="Arial" w:hAnsi="Arial" w:cs="Arial"/>
        </w:rPr>
      </w:pPr>
      <w:r w:rsidRPr="001239BD">
        <w:rPr>
          <w:rFonts w:ascii="Arial" w:hAnsi="Arial" w:cs="Arial"/>
        </w:rPr>
        <w:t>Each resident must know the limits of his/her scope of authority and the circumstances under which he/she is permitted to act with conditional independence.</w:t>
      </w:r>
      <w:r w:rsidR="00D220CD">
        <w:rPr>
          <w:rFonts w:ascii="Arial" w:hAnsi="Arial" w:cs="Arial"/>
        </w:rPr>
        <w:t xml:space="preserve"> </w:t>
      </w:r>
      <w:r w:rsidRPr="001239BD">
        <w:rPr>
          <w:rFonts w:ascii="Arial" w:hAnsi="Arial" w:cs="Arial"/>
        </w:rPr>
        <w:t>Residents are responsible for asking for help from the supervising physician</w:t>
      </w:r>
      <w:r w:rsidR="00283ECB">
        <w:rPr>
          <w:rFonts w:ascii="Arial" w:hAnsi="Arial" w:cs="Arial"/>
        </w:rPr>
        <w:t xml:space="preserve"> when the resident does not have </w:t>
      </w:r>
      <w:r w:rsidR="00BF79FC">
        <w:rPr>
          <w:rFonts w:ascii="Arial" w:hAnsi="Arial" w:cs="Arial"/>
        </w:rPr>
        <w:t>sufficient documented experience for independently performing floor procedures or requires assistance in interpreting images, providing consultative services, protocoling imaging studies or work up for image guided procedure or therapy.</w:t>
      </w:r>
      <w:r w:rsidRPr="001239BD">
        <w:rPr>
          <w:rFonts w:ascii="Arial" w:hAnsi="Arial" w:cs="Arial"/>
        </w:rPr>
        <w:t xml:space="preserve"> Supervision may be provided by more senior residents in addition to attendings.</w:t>
      </w:r>
      <w:r w:rsidR="00D220CD">
        <w:rPr>
          <w:rFonts w:ascii="Arial" w:hAnsi="Arial" w:cs="Arial"/>
        </w:rPr>
        <w:t xml:space="preserve"> </w:t>
      </w:r>
      <w:r w:rsidRPr="001239BD">
        <w:rPr>
          <w:rFonts w:ascii="Arial" w:hAnsi="Arial" w:cs="Arial"/>
        </w:rPr>
        <w:t>However, all patient care must be provided under a credentialed and privileged attending physician.</w:t>
      </w:r>
      <w:r w:rsidR="00D220CD">
        <w:rPr>
          <w:rFonts w:ascii="Arial" w:hAnsi="Arial" w:cs="Arial"/>
        </w:rPr>
        <w:t xml:space="preserve"> </w:t>
      </w:r>
      <w:r w:rsidRPr="001239BD">
        <w:rPr>
          <w:rFonts w:ascii="Arial" w:hAnsi="Arial" w:cs="Arial"/>
        </w:rPr>
        <w:t>The attending physician is ultimately responsible for management of the individual patients and the supervision of the residents involved in the care of the patient.</w:t>
      </w:r>
      <w:r w:rsidR="00D220CD">
        <w:rPr>
          <w:rFonts w:ascii="Arial" w:hAnsi="Arial" w:cs="Arial"/>
        </w:rPr>
        <w:t xml:space="preserve"> </w:t>
      </w:r>
      <w:r w:rsidRPr="001239BD">
        <w:rPr>
          <w:rFonts w:ascii="Arial" w:hAnsi="Arial" w:cs="Arial"/>
        </w:rPr>
        <w:t xml:space="preserve">Supervision must be documented in the medical record in accordance with </w:t>
      </w:r>
      <w:r w:rsidR="00A32A4F">
        <w:rPr>
          <w:rFonts w:ascii="Arial" w:hAnsi="Arial" w:cs="Arial"/>
        </w:rPr>
        <w:t xml:space="preserve">the </w:t>
      </w:r>
      <w:r w:rsidR="0052640D">
        <w:rPr>
          <w:rFonts w:ascii="Arial" w:hAnsi="Arial" w:cs="Arial"/>
        </w:rPr>
        <w:t>DIAGNOSTIC RADIOLOGY residency program</w:t>
      </w:r>
      <w:r w:rsidRPr="001239BD">
        <w:rPr>
          <w:rFonts w:ascii="Arial" w:hAnsi="Arial" w:cs="Arial"/>
        </w:rPr>
        <w:t xml:space="preserve"> at the University of South Florida compliance guidelines.</w:t>
      </w:r>
      <w:r w:rsidR="00D220CD">
        <w:rPr>
          <w:rFonts w:ascii="Arial" w:hAnsi="Arial" w:cs="Arial"/>
        </w:rPr>
        <w:t xml:space="preserve"> </w:t>
      </w:r>
    </w:p>
    <w:p w14:paraId="5385D88A" w14:textId="1F5E3EC9" w:rsidR="00316FDE" w:rsidRDefault="00F967BA" w:rsidP="00F967BA">
      <w:pPr>
        <w:rPr>
          <w:rFonts w:ascii="Arial" w:hAnsi="Arial" w:cs="Arial"/>
        </w:rPr>
      </w:pPr>
      <w:r w:rsidRPr="001239BD">
        <w:rPr>
          <w:rFonts w:ascii="Arial" w:hAnsi="Arial" w:cs="Arial"/>
        </w:rPr>
        <w:t xml:space="preserve">The residency program has a curriculum for providing knowledge and performance competence </w:t>
      </w:r>
      <w:r w:rsidR="001127A3" w:rsidRPr="001239BD">
        <w:rPr>
          <w:rFonts w:ascii="Arial" w:hAnsi="Arial" w:cs="Arial"/>
        </w:rPr>
        <w:t xml:space="preserve">that includes </w:t>
      </w:r>
      <w:r w:rsidR="00316FDE">
        <w:rPr>
          <w:rFonts w:ascii="Arial" w:hAnsi="Arial" w:cs="Arial"/>
        </w:rPr>
        <w:t xml:space="preserve">procedure training, procedure log tracking and designation of independent procedure competence for floor procedures, semi-annual review with documentation of competence </w:t>
      </w:r>
      <w:r w:rsidR="0052640D">
        <w:rPr>
          <w:rFonts w:ascii="Arial" w:hAnsi="Arial" w:cs="Arial"/>
        </w:rPr>
        <w:t>levels</w:t>
      </w:r>
      <w:r w:rsidR="00316FDE">
        <w:rPr>
          <w:rFonts w:ascii="Arial" w:hAnsi="Arial" w:cs="Arial"/>
        </w:rPr>
        <w:t xml:space="preserve"> and annual review of resident promotion to the next PGY level</w:t>
      </w:r>
      <w:r w:rsidR="0052640D">
        <w:rPr>
          <w:rFonts w:ascii="Arial" w:hAnsi="Arial" w:cs="Arial"/>
        </w:rPr>
        <w:t xml:space="preserve"> and ongoing formative feedback throughout all</w:t>
      </w:r>
      <w:r w:rsidR="00DC3063" w:rsidRPr="001239BD">
        <w:rPr>
          <w:rFonts w:ascii="Arial" w:hAnsi="Arial" w:cs="Arial"/>
        </w:rPr>
        <w:t>.</w:t>
      </w:r>
      <w:r w:rsidR="00D220CD">
        <w:rPr>
          <w:rFonts w:ascii="Arial" w:hAnsi="Arial" w:cs="Arial"/>
        </w:rPr>
        <w:t xml:space="preserve"> </w:t>
      </w:r>
      <w:r w:rsidR="00DC3063" w:rsidRPr="001239BD">
        <w:rPr>
          <w:rFonts w:ascii="Arial" w:hAnsi="Arial" w:cs="Arial"/>
        </w:rPr>
        <w:t>Annual decisions about competence are made by the program’s clinical competency committee to ensure a successful transition and preparation for the next PGY level</w:t>
      </w:r>
      <w:r w:rsidRPr="001239BD">
        <w:rPr>
          <w:rFonts w:ascii="Arial" w:hAnsi="Arial" w:cs="Arial"/>
        </w:rPr>
        <w:t xml:space="preserve">. All residents need to maintain current ACLS training. </w:t>
      </w:r>
    </w:p>
    <w:p w14:paraId="0CA69984" w14:textId="77777777" w:rsidR="00316FDE" w:rsidRPr="00871C2F" w:rsidRDefault="00316FDE" w:rsidP="00316FDE">
      <w:pPr>
        <w:rPr>
          <w:rFonts w:ascii="Arial" w:hAnsi="Arial" w:cs="Arial"/>
        </w:rPr>
      </w:pPr>
      <w:r w:rsidRPr="00871C2F">
        <w:rPr>
          <w:rFonts w:ascii="Arial" w:hAnsi="Arial" w:cs="Arial"/>
        </w:rPr>
        <w:t xml:space="preserve">All house staff radiology physicians meet the qualifications for resident eligibility outlined by the Accreditation Council for Graduate Medical Education program REQUIREMENTS for DIAGNOSTIC RADIOLOGY.  </w:t>
      </w:r>
    </w:p>
    <w:p w14:paraId="6E5C24BB" w14:textId="5C6CB40E" w:rsidR="00316FDE" w:rsidRPr="00871C2F" w:rsidRDefault="00316FDE" w:rsidP="00316FDE">
      <w:pPr>
        <w:rPr>
          <w:rFonts w:ascii="Arial" w:hAnsi="Arial" w:cs="Arial"/>
        </w:rPr>
      </w:pPr>
      <w:r w:rsidRPr="00871C2F">
        <w:rPr>
          <w:rFonts w:ascii="Arial" w:hAnsi="Arial" w:cs="Arial"/>
        </w:rPr>
        <w:t xml:space="preserve">The competence of the radiology </w:t>
      </w:r>
      <w:r w:rsidR="0052640D">
        <w:rPr>
          <w:rFonts w:ascii="Arial" w:hAnsi="Arial" w:cs="Arial"/>
        </w:rPr>
        <w:t xml:space="preserve">resident physician </w:t>
      </w:r>
      <w:r w:rsidRPr="00871C2F">
        <w:rPr>
          <w:rFonts w:ascii="Arial" w:hAnsi="Arial" w:cs="Arial"/>
        </w:rPr>
        <w:t xml:space="preserve">is assessed on a regular ongoing basis through evaluations by attending physicians who observe the resident’s performance of critical tasks and key </w:t>
      </w:r>
      <w:r w:rsidRPr="00871C2F">
        <w:rPr>
          <w:rFonts w:ascii="Arial" w:hAnsi="Arial" w:cs="Arial"/>
        </w:rPr>
        <w:lastRenderedPageBreak/>
        <w:t>physician attributes in radiology.  Evaluations are maintained by the residency program. However, should a resident demonstrate unacceptable performance, the program and supervising physician would take steps to monitor that physician's care of patients</w:t>
      </w:r>
      <w:r>
        <w:rPr>
          <w:rFonts w:ascii="Arial" w:hAnsi="Arial" w:cs="Arial"/>
        </w:rPr>
        <w:t xml:space="preserve"> and provide a greater degree of supervision as necessary</w:t>
      </w:r>
      <w:r w:rsidRPr="00871C2F">
        <w:rPr>
          <w:rFonts w:ascii="Arial" w:hAnsi="Arial" w:cs="Arial"/>
        </w:rPr>
        <w:t>.</w:t>
      </w:r>
    </w:p>
    <w:p w14:paraId="5FFA1A95" w14:textId="77777777" w:rsidR="00316FDE" w:rsidRPr="00871C2F" w:rsidRDefault="00316FDE" w:rsidP="00316FDE">
      <w:pPr>
        <w:rPr>
          <w:rFonts w:ascii="Arial" w:hAnsi="Arial" w:cs="Arial"/>
        </w:rPr>
      </w:pPr>
      <w:r w:rsidRPr="00871C2F">
        <w:rPr>
          <w:rFonts w:ascii="Arial" w:hAnsi="Arial" w:cs="Arial"/>
        </w:rPr>
        <w:t xml:space="preserve">In the clinical learning environment, each patient must have an identifiable, appropriately credentialed attending physician with site privileges who is ultimately responsible for that patient’s care.  The level of supervision required in the learning environment is defined by multiple factors, including the level of skill and knowledge of the resident, the patient and clinical task at hand, and the role of the supervisor.  Supervision in the clinical learning environment is provided by the attending physician, and the Levels of supervision are defined by the ACGME.  </w:t>
      </w:r>
    </w:p>
    <w:p w14:paraId="18DAC1B0" w14:textId="77777777" w:rsidR="00316FDE" w:rsidRPr="00871C2F" w:rsidRDefault="00316FDE" w:rsidP="00316FDE">
      <w:pPr>
        <w:rPr>
          <w:rFonts w:ascii="Arial" w:hAnsi="Arial" w:cs="Arial"/>
        </w:rPr>
      </w:pPr>
      <w:r w:rsidRPr="00871C2F">
        <w:rPr>
          <w:rFonts w:ascii="Arial" w:hAnsi="Arial" w:cs="Arial"/>
        </w:rPr>
        <w:t>Direct supervision:  The supervising physician is physically present with the resident and patient.</w:t>
      </w:r>
    </w:p>
    <w:p w14:paraId="1B454492" w14:textId="77777777" w:rsidR="00316FDE" w:rsidRPr="00871C2F" w:rsidRDefault="00316FDE" w:rsidP="00316FDE">
      <w:pPr>
        <w:rPr>
          <w:rFonts w:ascii="Arial" w:hAnsi="Arial" w:cs="Arial"/>
        </w:rPr>
      </w:pPr>
      <w:r w:rsidRPr="00871C2F">
        <w:rPr>
          <w:rFonts w:ascii="Arial" w:hAnsi="Arial" w:cs="Arial"/>
        </w:rPr>
        <w:t>Indirect supervision:</w:t>
      </w:r>
    </w:p>
    <w:p w14:paraId="4B646164" w14:textId="77777777" w:rsidR="00316FDE" w:rsidRPr="00871C2F" w:rsidRDefault="00316FDE" w:rsidP="00316FDE">
      <w:pPr>
        <w:numPr>
          <w:ilvl w:val="0"/>
          <w:numId w:val="10"/>
        </w:numPr>
        <w:rPr>
          <w:rFonts w:ascii="Arial" w:hAnsi="Arial" w:cs="Arial"/>
        </w:rPr>
      </w:pPr>
      <w:r w:rsidRPr="00871C2F">
        <w:rPr>
          <w:rFonts w:ascii="Arial" w:hAnsi="Arial" w:cs="Arial"/>
        </w:rPr>
        <w:t>With direct supervision immediately available:  The supervising physician is physically within the hospital or other site of patient care and is immediately available to provide direct supervision.</w:t>
      </w:r>
    </w:p>
    <w:p w14:paraId="64F916B0" w14:textId="77777777" w:rsidR="00316FDE" w:rsidRPr="00871C2F" w:rsidRDefault="00316FDE" w:rsidP="00316FDE">
      <w:pPr>
        <w:numPr>
          <w:ilvl w:val="0"/>
          <w:numId w:val="10"/>
        </w:numPr>
        <w:rPr>
          <w:rFonts w:ascii="Arial" w:hAnsi="Arial" w:cs="Arial"/>
        </w:rPr>
      </w:pPr>
      <w:r w:rsidRPr="00871C2F">
        <w:rPr>
          <w:rFonts w:ascii="Arial" w:hAnsi="Arial" w:cs="Arial"/>
        </w:rPr>
        <w:t>With direct supervision available:  The supervising physician is not present within the hospital or other site of patient care but is immediately available by means of telephonic and/or electronic modalities and is available to provide direct supervision.</w:t>
      </w:r>
    </w:p>
    <w:p w14:paraId="42E84437" w14:textId="77777777" w:rsidR="00316FDE" w:rsidRPr="00871C2F" w:rsidRDefault="00316FDE" w:rsidP="00316FDE">
      <w:pPr>
        <w:rPr>
          <w:rFonts w:ascii="Arial" w:hAnsi="Arial" w:cs="Arial"/>
        </w:rPr>
      </w:pPr>
    </w:p>
    <w:p w14:paraId="638DC97F" w14:textId="77777777" w:rsidR="00316FDE" w:rsidRPr="00871C2F" w:rsidRDefault="00316FDE" w:rsidP="00316FDE">
      <w:pPr>
        <w:rPr>
          <w:rFonts w:ascii="Arial" w:hAnsi="Arial" w:cs="Arial"/>
        </w:rPr>
      </w:pPr>
      <w:r w:rsidRPr="00871C2F">
        <w:rPr>
          <w:rFonts w:ascii="Arial" w:hAnsi="Arial" w:cs="Arial"/>
        </w:rPr>
        <w:t xml:space="preserve">Oversight:  The supervising physician is available to provide review of procedures/encounters with feedback provided after care is delivered.   </w:t>
      </w:r>
    </w:p>
    <w:p w14:paraId="5177ECF8" w14:textId="2C8D58ED" w:rsidR="00316FDE" w:rsidRPr="00871C2F" w:rsidRDefault="00316FDE" w:rsidP="00316FDE">
      <w:pPr>
        <w:rPr>
          <w:rFonts w:ascii="Arial" w:hAnsi="Arial" w:cs="Arial"/>
        </w:rPr>
      </w:pPr>
      <w:r w:rsidRPr="00871C2F">
        <w:rPr>
          <w:rFonts w:ascii="Arial" w:hAnsi="Arial" w:cs="Arial"/>
        </w:rPr>
        <w:t>Activities performed without direct supervision require access to the supervisory physician and access to direct supervision</w:t>
      </w:r>
      <w:r>
        <w:rPr>
          <w:rFonts w:ascii="Arial" w:hAnsi="Arial" w:cs="Arial"/>
        </w:rPr>
        <w:t xml:space="preserve"> (typically within</w:t>
      </w:r>
      <w:r w:rsidRPr="00871C2F">
        <w:rPr>
          <w:rFonts w:ascii="Arial" w:hAnsi="Arial" w:cs="Arial"/>
        </w:rPr>
        <w:t xml:space="preserve"> 30 minutes</w:t>
      </w:r>
      <w:r>
        <w:rPr>
          <w:rFonts w:ascii="Arial" w:hAnsi="Arial" w:cs="Arial"/>
        </w:rPr>
        <w:t>)</w:t>
      </w:r>
      <w:r w:rsidRPr="00871C2F">
        <w:rPr>
          <w:rFonts w:ascii="Arial" w:hAnsi="Arial" w:cs="Arial"/>
        </w:rPr>
        <w:t xml:space="preserve">.  Activities performed with direct supervision require the presence of the supervisory physician.  Residents are authorized to perform any assigned activity assigned while under direct supervision.  Residents are expected to use reasonable clinical judgement on when to seek attending consultation and assistance.  Final interpretation of all diagnostic and therapeutic studies encountered in radiology requires direct supervision.  Residents at all levels of postgraduate training, while not limited to the following activities, are specifically allowed to perform the following physician activities without direct supervision.  This document may be modified by the program director based on additions to the training program. </w:t>
      </w:r>
    </w:p>
    <w:p w14:paraId="00CACC26" w14:textId="77777777" w:rsidR="00316FDE" w:rsidRPr="00871C2F" w:rsidRDefault="00316FDE" w:rsidP="00316FDE">
      <w:pPr>
        <w:numPr>
          <w:ilvl w:val="0"/>
          <w:numId w:val="9"/>
        </w:numPr>
        <w:rPr>
          <w:rFonts w:ascii="Arial" w:hAnsi="Arial" w:cs="Arial"/>
        </w:rPr>
      </w:pPr>
      <w:r w:rsidRPr="00871C2F">
        <w:rPr>
          <w:rFonts w:ascii="Arial" w:hAnsi="Arial" w:cs="Arial"/>
        </w:rPr>
        <w:t xml:space="preserve">Regardless of the modality or level of training, all residents must review all imaging examinations with an attending radiologist before submitting a final report.  </w:t>
      </w:r>
    </w:p>
    <w:p w14:paraId="7F06906A" w14:textId="77777777" w:rsidR="00316FDE" w:rsidRPr="00871C2F" w:rsidRDefault="00316FDE" w:rsidP="00316FDE">
      <w:pPr>
        <w:numPr>
          <w:ilvl w:val="0"/>
          <w:numId w:val="9"/>
        </w:numPr>
        <w:rPr>
          <w:rFonts w:ascii="Arial" w:hAnsi="Arial" w:cs="Arial"/>
        </w:rPr>
      </w:pPr>
      <w:r w:rsidRPr="00871C2F">
        <w:rPr>
          <w:rFonts w:ascii="Arial" w:hAnsi="Arial" w:cs="Arial"/>
        </w:rPr>
        <w:t xml:space="preserve">Diagnostic radiographs, mammography, fluoroscopy, intravenous urography, ultrasound, and nuclear medicine examinations do not require both the resident and attending radiologist to be present during the procedure. </w:t>
      </w:r>
    </w:p>
    <w:p w14:paraId="39DF1EB5" w14:textId="77777777" w:rsidR="00316FDE" w:rsidRPr="00871C2F" w:rsidRDefault="00316FDE" w:rsidP="00316FDE">
      <w:pPr>
        <w:numPr>
          <w:ilvl w:val="0"/>
          <w:numId w:val="9"/>
        </w:numPr>
        <w:rPr>
          <w:rFonts w:ascii="Arial" w:hAnsi="Arial" w:cs="Arial"/>
        </w:rPr>
      </w:pPr>
      <w:r w:rsidRPr="00871C2F">
        <w:rPr>
          <w:rFonts w:ascii="Arial" w:hAnsi="Arial" w:cs="Arial"/>
        </w:rPr>
        <w:t xml:space="preserve">Residents may monitor intravenous contrast injections for MRI or CT. </w:t>
      </w:r>
    </w:p>
    <w:p w14:paraId="3FA9CFDC" w14:textId="0582B066" w:rsidR="00316FDE" w:rsidRPr="00871C2F" w:rsidRDefault="00316FDE" w:rsidP="00316FDE">
      <w:pPr>
        <w:numPr>
          <w:ilvl w:val="0"/>
          <w:numId w:val="9"/>
        </w:numPr>
        <w:rPr>
          <w:rFonts w:ascii="Arial" w:hAnsi="Arial" w:cs="Arial"/>
        </w:rPr>
      </w:pPr>
      <w:r>
        <w:rPr>
          <w:rFonts w:ascii="Arial" w:hAnsi="Arial" w:cs="Arial"/>
        </w:rPr>
        <w:t>Procedures</w:t>
      </w:r>
      <w:r w:rsidRPr="00871C2F">
        <w:rPr>
          <w:rFonts w:ascii="Arial" w:hAnsi="Arial" w:cs="Arial"/>
        </w:rPr>
        <w:t xml:space="preserve"> defined by CPT as “Supervision and Interpretation (S&amp;I) procedures are considered interventional.  These procedures include all biopsy procedures and </w:t>
      </w:r>
      <w:r>
        <w:rPr>
          <w:rFonts w:ascii="Arial" w:hAnsi="Arial" w:cs="Arial"/>
        </w:rPr>
        <w:t xml:space="preserve">most image guided drainage procedures. Image guided paracentesis, thoracentesis and lumbar puncture may be </w:t>
      </w:r>
      <w:r>
        <w:rPr>
          <w:rFonts w:ascii="Arial" w:hAnsi="Arial" w:cs="Arial"/>
        </w:rPr>
        <w:lastRenderedPageBreak/>
        <w:t xml:space="preserve">done with indirect supervision as per the ACGME.  The remaining interventional procedures require direct supervision or indirect supervision with direct supervision immediately available. </w:t>
      </w:r>
      <w:r w:rsidRPr="00871C2F">
        <w:rPr>
          <w:rFonts w:ascii="Arial" w:hAnsi="Arial" w:cs="Arial"/>
        </w:rPr>
        <w:t xml:space="preserve">  The attending radiologist must be present and supervise the resident during the essential portion of the procedure</w:t>
      </w:r>
      <w:r>
        <w:rPr>
          <w:rFonts w:ascii="Arial" w:hAnsi="Arial" w:cs="Arial"/>
        </w:rPr>
        <w:t xml:space="preserve">, with the exceptions for </w:t>
      </w:r>
      <w:r w:rsidR="0052640D">
        <w:rPr>
          <w:rFonts w:ascii="Arial" w:hAnsi="Arial" w:cs="Arial"/>
        </w:rPr>
        <w:t>image guided paracentesis, thoracentesis and lumbar puncture</w:t>
      </w:r>
      <w:r w:rsidRPr="00871C2F">
        <w:rPr>
          <w:rFonts w:ascii="Arial" w:hAnsi="Arial" w:cs="Arial"/>
        </w:rPr>
        <w:t>.  All invasive procedures in radiology require direct or indirect supervision</w:t>
      </w:r>
      <w:r>
        <w:rPr>
          <w:rFonts w:ascii="Arial" w:hAnsi="Arial" w:cs="Arial"/>
        </w:rPr>
        <w:t xml:space="preserve"> with direct supervision</w:t>
      </w:r>
      <w:r w:rsidRPr="00871C2F">
        <w:rPr>
          <w:rFonts w:ascii="Arial" w:hAnsi="Arial" w:cs="Arial"/>
        </w:rPr>
        <w:t xml:space="preserve"> regardless of the resident’s level of training. </w:t>
      </w:r>
    </w:p>
    <w:p w14:paraId="020C362D" w14:textId="5848D3B0" w:rsidR="00316FDE" w:rsidRDefault="00316FDE" w:rsidP="00316FDE">
      <w:pPr>
        <w:numPr>
          <w:ilvl w:val="0"/>
          <w:numId w:val="9"/>
        </w:numPr>
        <w:rPr>
          <w:rFonts w:ascii="Arial" w:hAnsi="Arial" w:cs="Arial"/>
        </w:rPr>
      </w:pPr>
      <w:r w:rsidRPr="00871C2F">
        <w:rPr>
          <w:rFonts w:ascii="Arial" w:hAnsi="Arial" w:cs="Arial"/>
        </w:rPr>
        <w:t xml:space="preserve">Residents may issue a preliminary report for non-interventional imaging studies while on-call.  All on-call studies </w:t>
      </w:r>
      <w:r>
        <w:rPr>
          <w:rFonts w:ascii="Arial" w:hAnsi="Arial" w:cs="Arial"/>
        </w:rPr>
        <w:t>are</w:t>
      </w:r>
      <w:r w:rsidRPr="00871C2F">
        <w:rPr>
          <w:rFonts w:ascii="Arial" w:hAnsi="Arial" w:cs="Arial"/>
        </w:rPr>
        <w:t xml:space="preserve"> subsequently reviewed, and final report issued by the attending radiologist within 24 hours.  An attending radiologist </w:t>
      </w:r>
      <w:r>
        <w:rPr>
          <w:rFonts w:ascii="Arial" w:hAnsi="Arial" w:cs="Arial"/>
        </w:rPr>
        <w:t>is</w:t>
      </w:r>
      <w:r w:rsidRPr="00871C2F">
        <w:rPr>
          <w:rFonts w:ascii="Arial" w:hAnsi="Arial" w:cs="Arial"/>
        </w:rPr>
        <w:t xml:space="preserve"> available, either in house or by pager/telephone, if the resident has questions or requires assistance in determining the significance of an imaging finding or if attending consultation is necessary.  Schedule of responsible attending radiologist is required for any on-call resident assignment at any site. </w:t>
      </w:r>
    </w:p>
    <w:p w14:paraId="7CEDF9A6" w14:textId="508F5907" w:rsidR="0052640D" w:rsidRDefault="0052640D" w:rsidP="0052640D">
      <w:pPr>
        <w:rPr>
          <w:rFonts w:ascii="Arial" w:hAnsi="Arial" w:cs="Arial"/>
        </w:rPr>
      </w:pPr>
    </w:p>
    <w:p w14:paraId="265747F9" w14:textId="1833CF49" w:rsidR="0052640D" w:rsidRPr="0052640D" w:rsidRDefault="0052640D" w:rsidP="0052640D">
      <w:pPr>
        <w:rPr>
          <w:rFonts w:ascii="Arial" w:hAnsi="Arial" w:cs="Arial"/>
        </w:rPr>
      </w:pPr>
      <w:r>
        <w:rPr>
          <w:rFonts w:ascii="Arial" w:hAnsi="Arial" w:cs="Arial"/>
        </w:rPr>
        <w:t>PGY levels in DIAGNOSTIC RADIOLOGY</w:t>
      </w:r>
    </w:p>
    <w:p w14:paraId="29871C44" w14:textId="77777777" w:rsidR="00316FDE" w:rsidRPr="00871C2F" w:rsidRDefault="00316FDE" w:rsidP="00316FDE">
      <w:pPr>
        <w:rPr>
          <w:rFonts w:ascii="Arial" w:hAnsi="Arial" w:cs="Arial"/>
        </w:rPr>
      </w:pPr>
      <w:r w:rsidRPr="00871C2F">
        <w:rPr>
          <w:rFonts w:ascii="Arial" w:hAnsi="Arial" w:cs="Arial"/>
        </w:rPr>
        <w:t xml:space="preserve">PGY-2:   This resident level is considered the beginning of resident training in radiology and is expected to seek attending physician assistance more frequently than residents in the later years of training.  The PGY-2 level resident is not allowed to take “call” without direct supervision until completion of twelve (12) consecutive months of radiology residency training.   Residents at this level are primarily tasked with the interpretation of images, work up of patients prior to invasive image-guided procedures and therapies under the supervision of the attending radiologist.   Residents at this level are expected to provide consultative services in the realm of diagnostic and interventional radiology under the direction of the attending radiologist.  The resident at this level is also tasked with teaching medical students with attending guidance.  </w:t>
      </w:r>
    </w:p>
    <w:p w14:paraId="3F54195B" w14:textId="77777777" w:rsidR="00316FDE" w:rsidRPr="00871C2F" w:rsidRDefault="00316FDE" w:rsidP="00316FDE">
      <w:pPr>
        <w:rPr>
          <w:rFonts w:ascii="Arial" w:hAnsi="Arial" w:cs="Arial"/>
        </w:rPr>
      </w:pPr>
      <w:r w:rsidRPr="00871C2F">
        <w:rPr>
          <w:rFonts w:ascii="Arial" w:hAnsi="Arial" w:cs="Arial"/>
        </w:rPr>
        <w:t xml:space="preserve">PGY-3: During this year, the resident is expected to perform the tasks of image interpretation, image-guided procedures and therapies and consultative services under the direction of the attending radiologist.  The resident at and above this level will also be tasked with call responsibility, to include the issuance of preliminary reports during on call rotation assignments and consultation with referring physicians in routine and emergent circumstances.   Increased levels of knowledge, interpretive skill, consultative skill and procedural skills is expected in residents of this level as compared to PGY-2 level residents.  Residents at the PGY-3 level are also expected to assist the attending radiologist in the supervision PGY-2 level residents in consultative tasks and provide teaching to PGY-2 level residents and medical students.  </w:t>
      </w:r>
    </w:p>
    <w:p w14:paraId="185D8F8A" w14:textId="77777777" w:rsidR="00316FDE" w:rsidRPr="00871C2F" w:rsidRDefault="00316FDE" w:rsidP="00316FDE">
      <w:pPr>
        <w:rPr>
          <w:rFonts w:ascii="Arial" w:hAnsi="Arial" w:cs="Arial"/>
        </w:rPr>
      </w:pPr>
      <w:r w:rsidRPr="00871C2F">
        <w:rPr>
          <w:rFonts w:ascii="Arial" w:hAnsi="Arial" w:cs="Arial"/>
        </w:rPr>
        <w:t xml:space="preserve">PGY-4:  During this year, the resident is expected to continue the tasks of image interpretation, image-guided procedures and therapies and consultative services under the direction of the attending radiologist.   The resident at this level will also be tasked with call responsibility, to include the issuance of preliminary reports during on call rotation assignments and consultation with referring physicians in routine and emergent circumstances.   Increased levels of knowledge, interpretive skill, consultative skill and procedural skills is expected in residents of this level as compared to PGY-2 and PGY-3 level residents.  Residents at the PGY-4 level are also expected to assist the attending radiologist in the supervision of other residents in consultative tasks and provide teaching to residents and medical students.  </w:t>
      </w:r>
    </w:p>
    <w:p w14:paraId="7CFBB2DC" w14:textId="58586A43" w:rsidR="00316FDE" w:rsidRPr="001239BD" w:rsidRDefault="00316FDE" w:rsidP="00316FDE">
      <w:pPr>
        <w:rPr>
          <w:rFonts w:ascii="Arial" w:hAnsi="Arial" w:cs="Arial"/>
        </w:rPr>
      </w:pPr>
      <w:r w:rsidRPr="00871C2F">
        <w:rPr>
          <w:rFonts w:ascii="Arial" w:hAnsi="Arial" w:cs="Arial"/>
        </w:rPr>
        <w:lastRenderedPageBreak/>
        <w:t>PGY-5: This year is considered the final training year for the radiology resident.  During this year, the resident is expected to master the tasks of image interpretation, image-guided procedures and therapies and consultative services under the direction of the attending radiologist.   The resident at this level will also be tasked with call responsibility, to include the issuance of preliminary reports during on call rotation assignments and consultation with referring physicians in routine and emergent circumstances.   Increased levels of knowledge, interpretive skill, consultative skill and procedural skills is expected in residents of this level as compared to more junior residents.  Residents at the PGY-5 level are also expected to assist the attending radiologist in the supervision of other residents in consultative tasks and provide teaching to residents and medical students.</w:t>
      </w:r>
    </w:p>
    <w:p w14:paraId="46707528" w14:textId="77777777" w:rsidR="009F2874" w:rsidRPr="001239BD" w:rsidRDefault="009F2874" w:rsidP="00F967BA">
      <w:pPr>
        <w:rPr>
          <w:rFonts w:ascii="Arial" w:hAnsi="Arial" w:cs="Arial"/>
        </w:rPr>
      </w:pPr>
    </w:p>
    <w:tbl>
      <w:tblPr>
        <w:tblW w:w="10170" w:type="dxa"/>
        <w:jc w:val="center"/>
        <w:tblLayout w:type="fixed"/>
        <w:tblCellMar>
          <w:top w:w="29" w:type="dxa"/>
          <w:left w:w="72" w:type="dxa"/>
          <w:bottom w:w="29" w:type="dxa"/>
          <w:right w:w="72" w:type="dxa"/>
        </w:tblCellMar>
        <w:tblLook w:val="01E0" w:firstRow="1" w:lastRow="1" w:firstColumn="1" w:lastColumn="1" w:noHBand="0" w:noVBand="0"/>
      </w:tblPr>
      <w:tblGrid>
        <w:gridCol w:w="1165"/>
        <w:gridCol w:w="1130"/>
        <w:gridCol w:w="45"/>
        <w:gridCol w:w="1350"/>
        <w:gridCol w:w="1345"/>
        <w:gridCol w:w="1170"/>
        <w:gridCol w:w="991"/>
        <w:gridCol w:w="991"/>
        <w:gridCol w:w="991"/>
        <w:gridCol w:w="992"/>
      </w:tblGrid>
      <w:tr w:rsidR="00B86E2E" w:rsidRPr="0082031F" w14:paraId="1662783E" w14:textId="77777777" w:rsidTr="3CC6C208">
        <w:trPr>
          <w:trHeight w:hRule="exact" w:val="2676"/>
          <w:tblHeader/>
          <w:jc w:val="center"/>
        </w:trPr>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747"/>
          </w:tcPr>
          <w:p w14:paraId="634B64D5" w14:textId="77777777" w:rsidR="00B86E2E" w:rsidRPr="0082031F" w:rsidRDefault="00B86E2E" w:rsidP="003B6B4C">
            <w:pPr>
              <w:jc w:val="center"/>
              <w:rPr>
                <w:rFonts w:ascii="Arial" w:hAnsi="Arial" w:cs="Arial"/>
                <w:b/>
                <w:color w:val="FFFFFF" w:themeColor="background1"/>
                <w:sz w:val="18"/>
                <w:szCs w:val="20"/>
              </w:rPr>
            </w:pPr>
          </w:p>
        </w:tc>
        <w:tc>
          <w:tcPr>
            <w:tcW w:w="1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747"/>
          </w:tcPr>
          <w:p w14:paraId="5E682F65" w14:textId="77777777" w:rsidR="00B86E2E" w:rsidRPr="0082031F" w:rsidRDefault="00B86E2E" w:rsidP="003B6B4C">
            <w:pPr>
              <w:jc w:val="center"/>
              <w:rPr>
                <w:rFonts w:ascii="Arial" w:hAnsi="Arial" w:cs="Arial"/>
                <w:b/>
                <w:color w:val="FFFFFF" w:themeColor="background1"/>
                <w:sz w:val="18"/>
                <w:szCs w:val="20"/>
              </w:rPr>
            </w:pPr>
            <w:r w:rsidRPr="0082031F">
              <w:rPr>
                <w:rFonts w:ascii="Arial" w:hAnsi="Arial" w:cs="Arial"/>
                <w:b/>
                <w:bCs/>
                <w:color w:val="FFFFFF" w:themeColor="background1"/>
                <w:sz w:val="18"/>
                <w:szCs w:val="20"/>
              </w:rPr>
              <w:t>Supervising Physician present (Direct)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747"/>
          </w:tcPr>
          <w:p w14:paraId="5DEF24BC" w14:textId="77777777" w:rsidR="00B86E2E" w:rsidRPr="0082031F" w:rsidRDefault="00B86E2E" w:rsidP="003B6B4C">
            <w:pPr>
              <w:jc w:val="center"/>
              <w:rPr>
                <w:rFonts w:ascii="Arial" w:hAnsi="Arial" w:cs="Arial"/>
                <w:b/>
                <w:color w:val="FFFFFF" w:themeColor="background1"/>
                <w:sz w:val="18"/>
                <w:szCs w:val="20"/>
              </w:rPr>
            </w:pPr>
            <w:r w:rsidRPr="0082031F">
              <w:rPr>
                <w:rFonts w:ascii="Arial" w:hAnsi="Arial" w:cs="Arial"/>
                <w:b/>
                <w:bCs/>
                <w:color w:val="FFFFFF" w:themeColor="background1"/>
                <w:sz w:val="18"/>
                <w:szCs w:val="20"/>
              </w:rPr>
              <w:t>Supervising Physician in hospital and available for consultation (Indirect but direct supervision immediately available)</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747"/>
          </w:tcPr>
          <w:p w14:paraId="3A61217B" w14:textId="77777777" w:rsidR="00B86E2E" w:rsidRPr="0082031F" w:rsidRDefault="00B86E2E" w:rsidP="003B6B4C">
            <w:pPr>
              <w:jc w:val="center"/>
              <w:rPr>
                <w:rFonts w:ascii="Arial" w:hAnsi="Arial" w:cs="Arial"/>
                <w:b/>
                <w:color w:val="FFFFFF" w:themeColor="background1"/>
                <w:sz w:val="18"/>
                <w:szCs w:val="20"/>
              </w:rPr>
            </w:pPr>
            <w:r w:rsidRPr="0082031F">
              <w:rPr>
                <w:rFonts w:ascii="Arial" w:hAnsi="Arial" w:cs="Arial"/>
                <w:b/>
                <w:bCs/>
                <w:color w:val="FFFFFF" w:themeColor="background1"/>
                <w:sz w:val="18"/>
                <w:szCs w:val="20"/>
              </w:rPr>
              <w:t>Supervising Physician out of hospital but available by phone or can come in (Indirect but direct supervision available)</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747"/>
          </w:tcPr>
          <w:p w14:paraId="3B4E35B7" w14:textId="77777777" w:rsidR="00B86E2E" w:rsidRPr="0082031F" w:rsidRDefault="00B86E2E" w:rsidP="004E4F19">
            <w:pPr>
              <w:jc w:val="center"/>
              <w:rPr>
                <w:rFonts w:ascii="Arial" w:hAnsi="Arial" w:cs="Arial"/>
                <w:b/>
                <w:color w:val="FFFFFF" w:themeColor="background1"/>
                <w:sz w:val="18"/>
                <w:szCs w:val="20"/>
              </w:rPr>
            </w:pPr>
            <w:r w:rsidRPr="0082031F">
              <w:rPr>
                <w:rFonts w:ascii="Arial" w:hAnsi="Arial" w:cs="Arial"/>
                <w:b/>
                <w:bCs/>
                <w:color w:val="FFFFFF" w:themeColor="background1"/>
                <w:sz w:val="18"/>
                <w:szCs w:val="20"/>
              </w:rPr>
              <w:t>The trainee</w:t>
            </w:r>
            <w:r w:rsidRPr="0082031F">
              <w:rPr>
                <w:rFonts w:ascii="Arial" w:hAnsi="Arial" w:cs="Arial"/>
                <w:b/>
                <w:color w:val="FFFFFF" w:themeColor="background1"/>
                <w:sz w:val="18"/>
                <w:szCs w:val="20"/>
              </w:rPr>
              <w:t xml:space="preserve"> </w:t>
            </w:r>
            <w:r w:rsidRPr="0082031F">
              <w:rPr>
                <w:rFonts w:ascii="Arial" w:hAnsi="Arial" w:cs="Arial"/>
                <w:b/>
                <w:bCs/>
                <w:color w:val="FFFFFF" w:themeColor="background1"/>
                <w:sz w:val="18"/>
                <w:szCs w:val="20"/>
              </w:rPr>
              <w:t>may perform the procedure without supervising Attending/ resident (oversight)</w:t>
            </w:r>
          </w:p>
        </w:tc>
        <w:tc>
          <w:tcPr>
            <w:tcW w:w="39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6747"/>
          </w:tcPr>
          <w:p w14:paraId="02912C70" w14:textId="77777777" w:rsidR="00B86E2E" w:rsidRPr="0082031F" w:rsidRDefault="00B86E2E" w:rsidP="003B6B4C">
            <w:pPr>
              <w:jc w:val="center"/>
              <w:rPr>
                <w:rFonts w:ascii="Arial" w:hAnsi="Arial" w:cs="Arial"/>
                <w:b/>
                <w:color w:val="FFFFFF" w:themeColor="background1"/>
                <w:sz w:val="18"/>
                <w:szCs w:val="20"/>
              </w:rPr>
            </w:pPr>
          </w:p>
        </w:tc>
      </w:tr>
      <w:tr w:rsidR="00F967BA" w:rsidRPr="001239BD" w14:paraId="7FCAE81F" w14:textId="77777777" w:rsidTr="3CC6C208">
        <w:trPr>
          <w:trHeight w:hRule="exact" w:val="948"/>
          <w:tblHeader/>
          <w:jc w:val="center"/>
        </w:trPr>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B94CD" w14:textId="77777777" w:rsidR="00F967BA" w:rsidRPr="001239BD" w:rsidRDefault="00F967BA" w:rsidP="003B6B4C">
            <w:pPr>
              <w:jc w:val="center"/>
              <w:rPr>
                <w:rFonts w:ascii="Arial" w:hAnsi="Arial" w:cs="Arial"/>
                <w:sz w:val="20"/>
                <w:szCs w:val="20"/>
              </w:rPr>
            </w:pPr>
            <w:r w:rsidRPr="001239BD">
              <w:rPr>
                <w:rFonts w:ascii="Arial" w:hAnsi="Arial" w:cs="Arial"/>
                <w:sz w:val="20"/>
                <w:szCs w:val="20"/>
              </w:rPr>
              <w:t>Designated Levels</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868C0" w14:textId="77777777" w:rsidR="00F967BA" w:rsidRPr="001239BD" w:rsidRDefault="00F967BA" w:rsidP="003B6B4C">
            <w:pPr>
              <w:jc w:val="center"/>
              <w:rPr>
                <w:rFonts w:ascii="Arial" w:hAnsi="Arial" w:cs="Arial"/>
                <w:sz w:val="20"/>
                <w:szCs w:val="20"/>
              </w:rPr>
            </w:pPr>
            <w:r w:rsidRPr="001239BD">
              <w:rPr>
                <w:rFonts w:ascii="Arial" w:hAnsi="Arial" w:cs="Arial"/>
                <w:sz w:val="20"/>
                <w:szCs w:val="20"/>
              </w:rPr>
              <w:t>1</w:t>
            </w:r>
          </w:p>
        </w:tc>
        <w:tc>
          <w:tcPr>
            <w:tcW w:w="1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72CEC" w14:textId="77777777" w:rsidR="00F967BA" w:rsidRPr="001239BD" w:rsidRDefault="00F967BA" w:rsidP="003B6B4C">
            <w:pPr>
              <w:jc w:val="center"/>
              <w:rPr>
                <w:rFonts w:ascii="Arial" w:hAnsi="Arial" w:cs="Arial"/>
                <w:sz w:val="20"/>
                <w:szCs w:val="20"/>
              </w:rPr>
            </w:pPr>
            <w:r w:rsidRPr="001239BD">
              <w:rPr>
                <w:rFonts w:ascii="Arial" w:hAnsi="Arial" w:cs="Arial"/>
                <w:sz w:val="20"/>
                <w:szCs w:val="20"/>
              </w:rPr>
              <w:t>2</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322CA" w14:textId="77777777" w:rsidR="00F967BA" w:rsidRPr="001239BD" w:rsidRDefault="00F967BA" w:rsidP="003B6B4C">
            <w:pPr>
              <w:jc w:val="center"/>
              <w:rPr>
                <w:rFonts w:ascii="Arial" w:hAnsi="Arial" w:cs="Arial"/>
                <w:sz w:val="20"/>
                <w:szCs w:val="20"/>
              </w:rPr>
            </w:pPr>
            <w:r w:rsidRPr="001239BD">
              <w:rPr>
                <w:rFonts w:ascii="Arial" w:hAnsi="Arial" w:cs="Arial"/>
                <w:sz w:val="20"/>
                <w:szCs w:val="20"/>
              </w:rPr>
              <w:t>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A7D0A" w14:textId="77777777" w:rsidR="00F967BA" w:rsidRPr="001239BD" w:rsidRDefault="00F967BA" w:rsidP="003B6B4C">
            <w:pPr>
              <w:jc w:val="center"/>
              <w:rPr>
                <w:rFonts w:ascii="Arial" w:hAnsi="Arial" w:cs="Arial"/>
                <w:sz w:val="20"/>
                <w:szCs w:val="20"/>
              </w:rPr>
            </w:pPr>
            <w:r w:rsidRPr="001239BD">
              <w:rPr>
                <w:rFonts w:ascii="Arial" w:hAnsi="Arial" w:cs="Arial"/>
                <w:sz w:val="20"/>
                <w:szCs w:val="20"/>
              </w:rPr>
              <w:t>4</w:t>
            </w:r>
          </w:p>
        </w:tc>
        <w:tc>
          <w:tcPr>
            <w:tcW w:w="39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BEAC9" w14:textId="77777777" w:rsidR="00F967BA" w:rsidRPr="001239BD" w:rsidRDefault="00F967BA" w:rsidP="003B6B4C">
            <w:pPr>
              <w:jc w:val="center"/>
              <w:rPr>
                <w:rFonts w:ascii="Arial" w:hAnsi="Arial" w:cs="Arial"/>
                <w:sz w:val="20"/>
                <w:szCs w:val="20"/>
              </w:rPr>
            </w:pPr>
            <w:r w:rsidRPr="001239BD">
              <w:rPr>
                <w:rFonts w:ascii="Arial" w:hAnsi="Arial" w:cs="Arial"/>
                <w:sz w:val="20"/>
                <w:szCs w:val="20"/>
              </w:rPr>
              <w:t>See below for level of supervision required for each procedure and year of training</w:t>
            </w:r>
          </w:p>
        </w:tc>
      </w:tr>
      <w:tr w:rsidR="0052640D" w:rsidRPr="001239BD" w14:paraId="662A6C10" w14:textId="77777777" w:rsidTr="3CC6C208">
        <w:trPr>
          <w:trHeight w:val="230"/>
          <w:jc w:val="center"/>
        </w:trPr>
        <w:tc>
          <w:tcPr>
            <w:tcW w:w="620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637FBED" w14:textId="77777777" w:rsidR="0052640D" w:rsidRPr="001239BD" w:rsidRDefault="0052640D" w:rsidP="003B6B4C">
            <w:pPr>
              <w:rPr>
                <w:rFonts w:ascii="Arial" w:hAnsi="Arial" w:cs="Arial"/>
                <w:b/>
                <w:sz w:val="20"/>
                <w:szCs w:val="20"/>
              </w:rPr>
            </w:pPr>
            <w:r w:rsidRPr="001239BD">
              <w:rPr>
                <w:rFonts w:ascii="Arial" w:hAnsi="Arial" w:cs="Arial"/>
                <w:b/>
                <w:bCs/>
                <w:sz w:val="20"/>
                <w:szCs w:val="20"/>
              </w:rPr>
              <w:t>CORE PROCEDURES</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CC886F1" w14:textId="7EDB176D" w:rsidR="0052640D" w:rsidRPr="001239BD" w:rsidRDefault="0052640D" w:rsidP="003B6B4C">
            <w:pPr>
              <w:rPr>
                <w:rFonts w:ascii="Arial" w:hAnsi="Arial" w:cs="Arial"/>
                <w:b/>
                <w:sz w:val="20"/>
                <w:szCs w:val="20"/>
              </w:rPr>
            </w:pPr>
            <w:r w:rsidRPr="001239BD">
              <w:rPr>
                <w:rFonts w:ascii="Arial" w:hAnsi="Arial" w:cs="Arial"/>
                <w:b/>
                <w:sz w:val="20"/>
                <w:szCs w:val="20"/>
              </w:rPr>
              <w:t>PGY-</w:t>
            </w:r>
            <w:r>
              <w:rPr>
                <w:rFonts w:ascii="Arial" w:hAnsi="Arial" w:cs="Arial"/>
                <w:b/>
                <w:sz w:val="20"/>
                <w:szCs w:val="20"/>
              </w:rPr>
              <w:t>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3EDAF35" w14:textId="6E700AAE" w:rsidR="0052640D" w:rsidRPr="001239BD" w:rsidRDefault="0052640D" w:rsidP="003B6B4C">
            <w:pPr>
              <w:rPr>
                <w:rFonts w:ascii="Arial" w:hAnsi="Arial" w:cs="Arial"/>
                <w:b/>
                <w:sz w:val="20"/>
                <w:szCs w:val="20"/>
              </w:rPr>
            </w:pPr>
            <w:r w:rsidRPr="001239BD">
              <w:rPr>
                <w:rFonts w:ascii="Arial" w:hAnsi="Arial" w:cs="Arial"/>
                <w:b/>
                <w:sz w:val="20"/>
                <w:szCs w:val="20"/>
              </w:rPr>
              <w:t>PGY-</w:t>
            </w:r>
            <w:r>
              <w:rPr>
                <w:rFonts w:ascii="Arial" w:hAnsi="Arial" w:cs="Arial"/>
                <w:b/>
                <w:sz w:val="20"/>
                <w:szCs w:val="20"/>
              </w:rPr>
              <w:t>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29E4D99" w14:textId="2710458D" w:rsidR="0052640D" w:rsidRPr="001239BD" w:rsidRDefault="0052640D" w:rsidP="003B6B4C">
            <w:pPr>
              <w:rPr>
                <w:rFonts w:ascii="Arial" w:hAnsi="Arial" w:cs="Arial"/>
                <w:b/>
                <w:sz w:val="20"/>
                <w:szCs w:val="20"/>
              </w:rPr>
            </w:pPr>
            <w:r w:rsidRPr="001239BD">
              <w:rPr>
                <w:rFonts w:ascii="Arial" w:hAnsi="Arial" w:cs="Arial"/>
                <w:b/>
                <w:sz w:val="20"/>
                <w:szCs w:val="20"/>
              </w:rPr>
              <w:t>PGY-</w:t>
            </w:r>
            <w:r>
              <w:rPr>
                <w:rFonts w:ascii="Arial" w:hAnsi="Arial" w:cs="Arial"/>
                <w:b/>
                <w:sz w:val="20"/>
                <w:szCs w:val="20"/>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0674E10" w14:textId="76F28F0A" w:rsidR="0052640D" w:rsidRPr="001239BD" w:rsidRDefault="0052640D" w:rsidP="003B6B4C">
            <w:pPr>
              <w:rPr>
                <w:rFonts w:ascii="Arial" w:hAnsi="Arial" w:cs="Arial"/>
                <w:b/>
                <w:sz w:val="20"/>
                <w:szCs w:val="20"/>
              </w:rPr>
            </w:pPr>
            <w:r>
              <w:rPr>
                <w:rFonts w:ascii="Arial" w:hAnsi="Arial" w:cs="Arial"/>
                <w:b/>
                <w:sz w:val="20"/>
                <w:szCs w:val="20"/>
              </w:rPr>
              <w:t>PGY-5</w:t>
            </w:r>
          </w:p>
        </w:tc>
      </w:tr>
      <w:tr w:rsidR="0052640D" w:rsidRPr="001239BD" w14:paraId="617E1789" w14:textId="77777777" w:rsidTr="3CC6C208">
        <w:trPr>
          <w:trHeight w:val="249"/>
          <w:jc w:val="center"/>
        </w:trPr>
        <w:tc>
          <w:tcPr>
            <w:tcW w:w="620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0A11F" w14:textId="6DB93E6A" w:rsidR="0052640D" w:rsidRPr="001239BD" w:rsidRDefault="0052640D" w:rsidP="003B6B4C">
            <w:pPr>
              <w:rPr>
                <w:rFonts w:ascii="Arial" w:hAnsi="Arial" w:cs="Arial"/>
                <w:sz w:val="20"/>
                <w:szCs w:val="20"/>
              </w:rPr>
            </w:pPr>
            <w:r>
              <w:rPr>
                <w:rFonts w:ascii="Arial" w:hAnsi="Arial" w:cs="Arial"/>
                <w:sz w:val="20"/>
                <w:szCs w:val="20"/>
              </w:rPr>
              <w:t>Interpret radiology imaging and render final report</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1C6AD" w14:textId="769C6184" w:rsidR="0052640D" w:rsidRPr="001239BD" w:rsidRDefault="0052640D" w:rsidP="003B6B4C">
            <w:pPr>
              <w:rPr>
                <w:rFonts w:ascii="Arial" w:hAnsi="Arial" w:cs="Arial"/>
                <w:sz w:val="20"/>
                <w:szCs w:val="20"/>
              </w:rPr>
            </w:pPr>
            <w:r>
              <w:rPr>
                <w:rFonts w:ascii="Arial" w:hAnsi="Arial" w:cs="Arial"/>
                <w:sz w:val="20"/>
                <w:szCs w:val="20"/>
              </w:rPr>
              <w:t>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FBF54" w14:textId="60B6AD73" w:rsidR="0052640D" w:rsidRPr="001239BD" w:rsidRDefault="0052640D" w:rsidP="003B6B4C">
            <w:pPr>
              <w:rPr>
                <w:rFonts w:ascii="Arial" w:hAnsi="Arial" w:cs="Arial"/>
                <w:sz w:val="20"/>
                <w:szCs w:val="20"/>
              </w:rPr>
            </w:pPr>
            <w:r>
              <w:rPr>
                <w:rFonts w:ascii="Arial" w:hAnsi="Arial" w:cs="Arial"/>
                <w:sz w:val="20"/>
                <w:szCs w:val="20"/>
              </w:rPr>
              <w:t>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ECBF3" w14:textId="5B28FBF4" w:rsidR="0052640D" w:rsidRPr="001239BD" w:rsidRDefault="0052640D" w:rsidP="003B6B4C">
            <w:pPr>
              <w:rPr>
                <w:rFonts w:ascii="Arial" w:hAnsi="Arial" w:cs="Arial"/>
                <w:sz w:val="20"/>
                <w:szCs w:val="20"/>
              </w:rPr>
            </w:pPr>
            <w:r>
              <w:rPr>
                <w:rFonts w:ascii="Arial" w:hAnsi="Arial" w:cs="Arial"/>
                <w:sz w:val="20"/>
                <w:szCs w:val="20"/>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BC33E" w14:textId="4E569E0D" w:rsidR="0052640D" w:rsidRPr="001239BD" w:rsidRDefault="0052640D" w:rsidP="003B6B4C">
            <w:pPr>
              <w:rPr>
                <w:rFonts w:ascii="Arial" w:hAnsi="Arial" w:cs="Arial"/>
                <w:sz w:val="20"/>
                <w:szCs w:val="20"/>
              </w:rPr>
            </w:pPr>
            <w:r>
              <w:rPr>
                <w:rFonts w:ascii="Arial" w:hAnsi="Arial" w:cs="Arial"/>
                <w:sz w:val="20"/>
                <w:szCs w:val="20"/>
              </w:rPr>
              <w:t>1</w:t>
            </w:r>
          </w:p>
        </w:tc>
      </w:tr>
      <w:tr w:rsidR="0052640D" w:rsidRPr="001239BD" w14:paraId="769F124A" w14:textId="77777777" w:rsidTr="3CC6C208">
        <w:trPr>
          <w:trHeight w:val="249"/>
          <w:jc w:val="center"/>
        </w:trPr>
        <w:tc>
          <w:tcPr>
            <w:tcW w:w="620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9BFE8" w14:textId="312D6C69" w:rsidR="0052640D" w:rsidRPr="001239BD" w:rsidRDefault="0052640D" w:rsidP="003B6B4C">
            <w:pPr>
              <w:rPr>
                <w:rFonts w:ascii="Arial" w:hAnsi="Arial" w:cs="Arial"/>
                <w:sz w:val="20"/>
                <w:szCs w:val="20"/>
              </w:rPr>
            </w:pPr>
            <w:r>
              <w:rPr>
                <w:rFonts w:ascii="Arial" w:hAnsi="Arial" w:cs="Arial"/>
                <w:sz w:val="20"/>
                <w:szCs w:val="20"/>
              </w:rPr>
              <w:t>Interpret radiology imaging and issue preliminary report</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3F8A7" w14:textId="19DB5C9C" w:rsidR="0052640D" w:rsidRPr="001239BD" w:rsidRDefault="00354137" w:rsidP="003B6B4C">
            <w:pPr>
              <w:rPr>
                <w:rFonts w:ascii="Arial" w:hAnsi="Arial" w:cs="Arial"/>
                <w:sz w:val="20"/>
                <w:szCs w:val="20"/>
              </w:rPr>
            </w:pPr>
            <w:r>
              <w:rPr>
                <w:rFonts w:ascii="Arial" w:hAnsi="Arial" w:cs="Arial"/>
                <w:sz w:val="20"/>
                <w:szCs w:val="20"/>
              </w:rPr>
              <w:t>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7028B" w14:textId="0F7C82B3" w:rsidR="0052640D" w:rsidRPr="001239BD" w:rsidRDefault="00354137" w:rsidP="003B6B4C">
            <w:pPr>
              <w:rPr>
                <w:rFonts w:ascii="Arial" w:hAnsi="Arial" w:cs="Arial"/>
                <w:sz w:val="20"/>
                <w:szCs w:val="20"/>
              </w:rPr>
            </w:pPr>
            <w:r>
              <w:rPr>
                <w:rFonts w:ascii="Arial" w:hAnsi="Arial" w:cs="Arial"/>
                <w:sz w:val="20"/>
                <w:szCs w:val="20"/>
              </w:rPr>
              <w:t>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D84C8" w14:textId="36AEBF15" w:rsidR="0052640D" w:rsidRPr="001239BD" w:rsidRDefault="00354137" w:rsidP="003B6B4C">
            <w:pPr>
              <w:rPr>
                <w:rFonts w:ascii="Arial" w:hAnsi="Arial" w:cs="Arial"/>
                <w:sz w:val="20"/>
                <w:szCs w:val="20"/>
              </w:rPr>
            </w:pPr>
            <w:r>
              <w:rPr>
                <w:rFonts w:ascii="Arial" w:hAnsi="Arial" w:cs="Arial"/>
                <w:sz w:val="20"/>
                <w:szCs w:val="20"/>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99391" w14:textId="68E548FD" w:rsidR="0052640D" w:rsidRPr="001239BD" w:rsidRDefault="00354137" w:rsidP="003B6B4C">
            <w:pPr>
              <w:rPr>
                <w:rFonts w:ascii="Arial" w:hAnsi="Arial" w:cs="Arial"/>
                <w:sz w:val="20"/>
                <w:szCs w:val="20"/>
              </w:rPr>
            </w:pPr>
            <w:r>
              <w:rPr>
                <w:rFonts w:ascii="Arial" w:hAnsi="Arial" w:cs="Arial"/>
                <w:sz w:val="20"/>
                <w:szCs w:val="20"/>
              </w:rPr>
              <w:t>3</w:t>
            </w:r>
          </w:p>
        </w:tc>
      </w:tr>
      <w:tr w:rsidR="0052640D" w:rsidRPr="001239BD" w14:paraId="6A545956" w14:textId="77777777" w:rsidTr="3CC6C208">
        <w:trPr>
          <w:trHeight w:val="230"/>
          <w:jc w:val="center"/>
        </w:trPr>
        <w:tc>
          <w:tcPr>
            <w:tcW w:w="620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DA162" w14:textId="7F18AF37" w:rsidR="0052640D" w:rsidRPr="001239BD" w:rsidRDefault="00354137" w:rsidP="003B6B4C">
            <w:pPr>
              <w:rPr>
                <w:rFonts w:ascii="Arial" w:hAnsi="Arial" w:cs="Arial"/>
                <w:sz w:val="20"/>
                <w:szCs w:val="20"/>
              </w:rPr>
            </w:pPr>
            <w:r>
              <w:rPr>
                <w:rFonts w:ascii="Arial" w:hAnsi="Arial" w:cs="Arial"/>
                <w:sz w:val="20"/>
                <w:szCs w:val="20"/>
              </w:rPr>
              <w:t xml:space="preserve">Provide consultative services in the realm of diagnostic and interventional radiology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51A3A" w14:textId="7106C7D0" w:rsidR="0052640D" w:rsidRPr="001239BD" w:rsidRDefault="00354137" w:rsidP="003B6B4C">
            <w:pPr>
              <w:rPr>
                <w:rFonts w:ascii="Arial" w:hAnsi="Arial" w:cs="Arial"/>
                <w:sz w:val="20"/>
                <w:szCs w:val="20"/>
              </w:rPr>
            </w:pPr>
            <w:r>
              <w:rPr>
                <w:rFonts w:ascii="Arial" w:hAnsi="Arial" w:cs="Arial"/>
                <w:sz w:val="20"/>
                <w:szCs w:val="20"/>
              </w:rPr>
              <w:t>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BCC95" w14:textId="2C2C7A10" w:rsidR="0052640D" w:rsidRPr="001239BD" w:rsidRDefault="00354137" w:rsidP="003B6B4C">
            <w:pPr>
              <w:rPr>
                <w:rFonts w:ascii="Arial" w:hAnsi="Arial" w:cs="Arial"/>
                <w:sz w:val="20"/>
                <w:szCs w:val="20"/>
              </w:rPr>
            </w:pPr>
            <w:r>
              <w:rPr>
                <w:rFonts w:ascii="Arial" w:hAnsi="Arial" w:cs="Arial"/>
                <w:sz w:val="20"/>
                <w:szCs w:val="20"/>
              </w:rPr>
              <w:t>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C0477" w14:textId="41538943" w:rsidR="0052640D" w:rsidRPr="001239BD" w:rsidRDefault="00354137" w:rsidP="003B6B4C">
            <w:pPr>
              <w:rPr>
                <w:rFonts w:ascii="Arial" w:hAnsi="Arial" w:cs="Arial"/>
                <w:sz w:val="20"/>
                <w:szCs w:val="20"/>
              </w:rPr>
            </w:pPr>
            <w:r>
              <w:rPr>
                <w:rFonts w:ascii="Arial" w:hAnsi="Arial" w:cs="Arial"/>
                <w:sz w:val="20"/>
                <w:szCs w:val="20"/>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43BBB" w14:textId="3CC593D3" w:rsidR="0052640D" w:rsidRPr="001239BD" w:rsidRDefault="00354137" w:rsidP="003B6B4C">
            <w:pPr>
              <w:rPr>
                <w:rFonts w:ascii="Arial" w:hAnsi="Arial" w:cs="Arial"/>
                <w:sz w:val="20"/>
                <w:szCs w:val="20"/>
              </w:rPr>
            </w:pPr>
            <w:r>
              <w:rPr>
                <w:rFonts w:ascii="Arial" w:hAnsi="Arial" w:cs="Arial"/>
                <w:sz w:val="20"/>
                <w:szCs w:val="20"/>
              </w:rPr>
              <w:t>3</w:t>
            </w:r>
          </w:p>
        </w:tc>
      </w:tr>
      <w:tr w:rsidR="0052640D" w:rsidRPr="001239BD" w14:paraId="682C03FC" w14:textId="77777777" w:rsidTr="3CC6C208">
        <w:trPr>
          <w:trHeight w:val="230"/>
          <w:jc w:val="center"/>
        </w:trPr>
        <w:tc>
          <w:tcPr>
            <w:tcW w:w="620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4215E" w14:textId="69CAAC69" w:rsidR="0052640D" w:rsidRPr="001239BD" w:rsidRDefault="00354137" w:rsidP="003B6B4C">
            <w:pPr>
              <w:rPr>
                <w:rFonts w:ascii="Arial" w:hAnsi="Arial" w:cs="Arial"/>
                <w:sz w:val="20"/>
                <w:szCs w:val="20"/>
              </w:rPr>
            </w:pPr>
            <w:r>
              <w:rPr>
                <w:rFonts w:ascii="Arial" w:hAnsi="Arial" w:cs="Arial"/>
                <w:sz w:val="20"/>
                <w:szCs w:val="20"/>
              </w:rPr>
              <w:t>Monitor intravenous contrast agent administration for imaging procedures</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0E6EA" w14:textId="6BC243C6" w:rsidR="0052640D" w:rsidRPr="001239BD" w:rsidRDefault="00354137" w:rsidP="003B6B4C">
            <w:pPr>
              <w:rPr>
                <w:rFonts w:ascii="Arial" w:hAnsi="Arial" w:cs="Arial"/>
                <w:sz w:val="20"/>
                <w:szCs w:val="20"/>
              </w:rPr>
            </w:pPr>
            <w:r>
              <w:rPr>
                <w:rFonts w:ascii="Arial" w:hAnsi="Arial" w:cs="Arial"/>
                <w:sz w:val="20"/>
                <w:szCs w:val="20"/>
              </w:rPr>
              <w:t>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7A20F" w14:textId="16AEFA4B" w:rsidR="0052640D" w:rsidRPr="001239BD" w:rsidRDefault="00354137" w:rsidP="003B6B4C">
            <w:pPr>
              <w:rPr>
                <w:rFonts w:ascii="Arial" w:hAnsi="Arial" w:cs="Arial"/>
                <w:sz w:val="20"/>
                <w:szCs w:val="20"/>
              </w:rPr>
            </w:pPr>
            <w:r>
              <w:rPr>
                <w:rFonts w:ascii="Arial" w:hAnsi="Arial" w:cs="Arial"/>
                <w:sz w:val="20"/>
                <w:szCs w:val="20"/>
              </w:rPr>
              <w:t>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8EF52" w14:textId="51C4D05C" w:rsidR="0052640D" w:rsidRPr="001239BD" w:rsidRDefault="00354137" w:rsidP="003B6B4C">
            <w:pPr>
              <w:rPr>
                <w:rFonts w:ascii="Arial" w:hAnsi="Arial" w:cs="Arial"/>
                <w:sz w:val="20"/>
                <w:szCs w:val="20"/>
              </w:rPr>
            </w:pPr>
            <w:r>
              <w:rPr>
                <w:rFonts w:ascii="Arial" w:hAnsi="Arial" w:cs="Arial"/>
                <w:sz w:val="20"/>
                <w:szCs w:val="20"/>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0E773" w14:textId="067A2D58" w:rsidR="0052640D" w:rsidRPr="001239BD" w:rsidRDefault="00354137" w:rsidP="003B6B4C">
            <w:pPr>
              <w:rPr>
                <w:rFonts w:ascii="Arial" w:hAnsi="Arial" w:cs="Arial"/>
                <w:sz w:val="20"/>
                <w:szCs w:val="20"/>
              </w:rPr>
            </w:pPr>
            <w:r>
              <w:rPr>
                <w:rFonts w:ascii="Arial" w:hAnsi="Arial" w:cs="Arial"/>
                <w:sz w:val="20"/>
                <w:szCs w:val="20"/>
              </w:rPr>
              <w:t>4</w:t>
            </w:r>
          </w:p>
        </w:tc>
      </w:tr>
      <w:tr w:rsidR="0052640D" w:rsidRPr="001239BD" w14:paraId="3E7725DA" w14:textId="77777777" w:rsidTr="3CC6C208">
        <w:trPr>
          <w:trHeight w:val="230"/>
          <w:jc w:val="center"/>
        </w:trPr>
        <w:tc>
          <w:tcPr>
            <w:tcW w:w="620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1D93F" w14:textId="0878D028" w:rsidR="0052640D" w:rsidRPr="001239BD" w:rsidRDefault="00354137" w:rsidP="003B6B4C">
            <w:pPr>
              <w:rPr>
                <w:rFonts w:ascii="Arial" w:hAnsi="Arial" w:cs="Arial"/>
                <w:sz w:val="20"/>
                <w:szCs w:val="20"/>
              </w:rPr>
            </w:pPr>
            <w:r>
              <w:rPr>
                <w:rFonts w:ascii="Arial" w:hAnsi="Arial" w:cs="Arial"/>
                <w:sz w:val="20"/>
                <w:szCs w:val="20"/>
              </w:rPr>
              <w:t xml:space="preserve">Administer contrast for </w:t>
            </w:r>
            <w:r w:rsidR="00373774">
              <w:rPr>
                <w:rFonts w:ascii="Arial" w:hAnsi="Arial" w:cs="Arial"/>
                <w:sz w:val="20"/>
                <w:szCs w:val="20"/>
              </w:rPr>
              <w:t xml:space="preserve">diagnostic </w:t>
            </w:r>
            <w:r>
              <w:rPr>
                <w:rFonts w:ascii="Arial" w:hAnsi="Arial" w:cs="Arial"/>
                <w:sz w:val="20"/>
                <w:szCs w:val="20"/>
              </w:rPr>
              <w:t xml:space="preserve">gastrointestinal tract or genitourinary tract </w:t>
            </w:r>
            <w:r w:rsidR="00373774">
              <w:rPr>
                <w:rFonts w:ascii="Arial" w:hAnsi="Arial" w:cs="Arial"/>
                <w:sz w:val="20"/>
                <w:szCs w:val="20"/>
              </w:rPr>
              <w:t xml:space="preserve">fluoroscopic </w:t>
            </w:r>
            <w:r>
              <w:rPr>
                <w:rFonts w:ascii="Arial" w:hAnsi="Arial" w:cs="Arial"/>
                <w:sz w:val="20"/>
                <w:szCs w:val="20"/>
              </w:rPr>
              <w:t xml:space="preserve">procedures (such as barium esophagram </w:t>
            </w:r>
            <w:r w:rsidR="00373774">
              <w:rPr>
                <w:rFonts w:ascii="Arial" w:hAnsi="Arial" w:cs="Arial"/>
                <w:sz w:val="20"/>
                <w:szCs w:val="20"/>
              </w:rPr>
              <w:t>and</w:t>
            </w:r>
            <w:r>
              <w:rPr>
                <w:rFonts w:ascii="Arial" w:hAnsi="Arial" w:cs="Arial"/>
                <w:sz w:val="20"/>
                <w:szCs w:val="20"/>
              </w:rPr>
              <w:t xml:space="preserve"> cystogram)</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84C03" w14:textId="4F1898AB" w:rsidR="0052640D" w:rsidRPr="001239BD" w:rsidRDefault="00354137" w:rsidP="003B6B4C">
            <w:pPr>
              <w:rPr>
                <w:rFonts w:ascii="Arial" w:hAnsi="Arial" w:cs="Arial"/>
                <w:sz w:val="20"/>
                <w:szCs w:val="20"/>
              </w:rPr>
            </w:pPr>
            <w:r>
              <w:rPr>
                <w:rFonts w:ascii="Arial" w:hAnsi="Arial" w:cs="Arial"/>
                <w:sz w:val="20"/>
                <w:szCs w:val="20"/>
              </w:rPr>
              <w:t>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8C7F6" w14:textId="7DA5ADB0" w:rsidR="0052640D" w:rsidRPr="001239BD" w:rsidRDefault="00354137" w:rsidP="003B6B4C">
            <w:pPr>
              <w:rPr>
                <w:rFonts w:ascii="Arial" w:hAnsi="Arial" w:cs="Arial"/>
                <w:sz w:val="20"/>
                <w:szCs w:val="20"/>
              </w:rPr>
            </w:pPr>
            <w:r>
              <w:rPr>
                <w:rFonts w:ascii="Arial" w:hAnsi="Arial" w:cs="Arial"/>
                <w:sz w:val="20"/>
                <w:szCs w:val="20"/>
              </w:rPr>
              <w:t>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084F5" w14:textId="58052369" w:rsidR="0052640D" w:rsidRPr="001239BD" w:rsidRDefault="00354137" w:rsidP="003B6B4C">
            <w:pPr>
              <w:rPr>
                <w:rFonts w:ascii="Arial" w:hAnsi="Arial" w:cs="Arial"/>
                <w:sz w:val="20"/>
                <w:szCs w:val="20"/>
              </w:rPr>
            </w:pPr>
            <w:r>
              <w:rPr>
                <w:rFonts w:ascii="Arial" w:hAnsi="Arial" w:cs="Arial"/>
                <w:sz w:val="20"/>
                <w:szCs w:val="20"/>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BFD09" w14:textId="582C5154" w:rsidR="0052640D" w:rsidRPr="001239BD" w:rsidRDefault="00354137" w:rsidP="003B6B4C">
            <w:pPr>
              <w:rPr>
                <w:rFonts w:ascii="Arial" w:hAnsi="Arial" w:cs="Arial"/>
                <w:sz w:val="20"/>
                <w:szCs w:val="20"/>
              </w:rPr>
            </w:pPr>
            <w:r>
              <w:rPr>
                <w:rFonts w:ascii="Arial" w:hAnsi="Arial" w:cs="Arial"/>
                <w:sz w:val="20"/>
                <w:szCs w:val="20"/>
              </w:rPr>
              <w:t>4</w:t>
            </w:r>
          </w:p>
        </w:tc>
      </w:tr>
      <w:tr w:rsidR="00354137" w:rsidRPr="001239BD" w14:paraId="2B1FEB07" w14:textId="77777777" w:rsidTr="3CC6C208">
        <w:trPr>
          <w:trHeight w:val="230"/>
          <w:jc w:val="center"/>
        </w:trPr>
        <w:tc>
          <w:tcPr>
            <w:tcW w:w="620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A2144" w14:textId="59AD620C" w:rsidR="00354137" w:rsidRDefault="00354137" w:rsidP="003B6B4C">
            <w:pPr>
              <w:rPr>
                <w:rFonts w:ascii="Arial" w:hAnsi="Arial" w:cs="Arial"/>
                <w:sz w:val="20"/>
                <w:szCs w:val="20"/>
              </w:rPr>
            </w:pPr>
            <w:r>
              <w:rPr>
                <w:rFonts w:ascii="Arial" w:hAnsi="Arial" w:cs="Arial"/>
                <w:sz w:val="20"/>
                <w:szCs w:val="20"/>
              </w:rPr>
              <w:t>Administer intravascular contrast for interventional procedures</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B15EF" w14:textId="252274C5" w:rsidR="00354137" w:rsidRPr="001239BD" w:rsidRDefault="00354137" w:rsidP="003B6B4C">
            <w:pPr>
              <w:rPr>
                <w:rFonts w:ascii="Arial" w:hAnsi="Arial" w:cs="Arial"/>
                <w:sz w:val="20"/>
                <w:szCs w:val="20"/>
              </w:rPr>
            </w:pPr>
            <w:r>
              <w:rPr>
                <w:rFonts w:ascii="Arial" w:hAnsi="Arial" w:cs="Arial"/>
                <w:sz w:val="20"/>
                <w:szCs w:val="20"/>
              </w:rPr>
              <w:t>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51857" w14:textId="35E65E77" w:rsidR="00354137" w:rsidRPr="001239BD" w:rsidRDefault="00354137" w:rsidP="003B6B4C">
            <w:pPr>
              <w:rPr>
                <w:rFonts w:ascii="Arial" w:hAnsi="Arial" w:cs="Arial"/>
                <w:sz w:val="20"/>
                <w:szCs w:val="20"/>
              </w:rPr>
            </w:pPr>
            <w:r>
              <w:rPr>
                <w:rFonts w:ascii="Arial" w:hAnsi="Arial" w:cs="Arial"/>
                <w:sz w:val="20"/>
                <w:szCs w:val="20"/>
              </w:rPr>
              <w:t>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38305" w14:textId="61C2DE36" w:rsidR="00354137" w:rsidRPr="001239BD" w:rsidRDefault="00354137" w:rsidP="003B6B4C">
            <w:pPr>
              <w:rPr>
                <w:rFonts w:ascii="Arial" w:hAnsi="Arial" w:cs="Arial"/>
                <w:sz w:val="20"/>
                <w:szCs w:val="20"/>
              </w:rPr>
            </w:pPr>
            <w:r>
              <w:rPr>
                <w:rFonts w:ascii="Arial" w:hAnsi="Arial" w:cs="Arial"/>
                <w:sz w:val="20"/>
                <w:szCs w:val="20"/>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6203F" w14:textId="0BD39570" w:rsidR="00354137" w:rsidRPr="001239BD" w:rsidRDefault="00354137" w:rsidP="003B6B4C">
            <w:pPr>
              <w:rPr>
                <w:rFonts w:ascii="Arial" w:hAnsi="Arial" w:cs="Arial"/>
                <w:sz w:val="20"/>
                <w:szCs w:val="20"/>
              </w:rPr>
            </w:pPr>
            <w:r>
              <w:rPr>
                <w:rFonts w:ascii="Arial" w:hAnsi="Arial" w:cs="Arial"/>
                <w:sz w:val="20"/>
                <w:szCs w:val="20"/>
              </w:rPr>
              <w:t>1</w:t>
            </w:r>
          </w:p>
        </w:tc>
      </w:tr>
      <w:tr w:rsidR="00354137" w:rsidRPr="001239BD" w14:paraId="42CC7494" w14:textId="77777777" w:rsidTr="3CC6C208">
        <w:trPr>
          <w:trHeight w:val="230"/>
          <w:jc w:val="center"/>
        </w:trPr>
        <w:tc>
          <w:tcPr>
            <w:tcW w:w="620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52D5CF" w14:textId="0B19C771" w:rsidR="00354137" w:rsidRDefault="00373774" w:rsidP="003B6B4C">
            <w:pPr>
              <w:rPr>
                <w:rFonts w:ascii="Arial" w:hAnsi="Arial" w:cs="Arial"/>
                <w:sz w:val="20"/>
                <w:szCs w:val="20"/>
              </w:rPr>
            </w:pPr>
            <w:r>
              <w:rPr>
                <w:rFonts w:ascii="Arial" w:hAnsi="Arial" w:cs="Arial"/>
                <w:sz w:val="20"/>
                <w:szCs w:val="20"/>
              </w:rPr>
              <w:t>Complete work up and planning for image guided interventional procedures</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16F9F" w14:textId="7704E787" w:rsidR="00354137" w:rsidRDefault="00373774" w:rsidP="003B6B4C">
            <w:pPr>
              <w:rPr>
                <w:rFonts w:ascii="Arial" w:hAnsi="Arial" w:cs="Arial"/>
                <w:sz w:val="20"/>
                <w:szCs w:val="20"/>
              </w:rPr>
            </w:pPr>
            <w:r>
              <w:rPr>
                <w:rFonts w:ascii="Arial" w:hAnsi="Arial" w:cs="Arial"/>
                <w:sz w:val="20"/>
                <w:szCs w:val="20"/>
              </w:rPr>
              <w:t>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3DF56" w14:textId="12333010" w:rsidR="00354137" w:rsidRDefault="00373774" w:rsidP="003B6B4C">
            <w:pPr>
              <w:rPr>
                <w:rFonts w:ascii="Arial" w:hAnsi="Arial" w:cs="Arial"/>
                <w:sz w:val="20"/>
                <w:szCs w:val="20"/>
              </w:rPr>
            </w:pPr>
            <w:r>
              <w:rPr>
                <w:rFonts w:ascii="Arial" w:hAnsi="Arial" w:cs="Arial"/>
                <w:sz w:val="20"/>
                <w:szCs w:val="20"/>
              </w:rPr>
              <w:t>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B9F0A" w14:textId="50C79FC4" w:rsidR="00354137" w:rsidRDefault="00373774" w:rsidP="003B6B4C">
            <w:pPr>
              <w:rPr>
                <w:rFonts w:ascii="Arial" w:hAnsi="Arial" w:cs="Arial"/>
                <w:sz w:val="20"/>
                <w:szCs w:val="20"/>
              </w:rPr>
            </w:pPr>
            <w:r>
              <w:rPr>
                <w:rFonts w:ascii="Arial" w:hAnsi="Arial" w:cs="Arial"/>
                <w:sz w:val="20"/>
                <w:szCs w:val="20"/>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11056" w14:textId="154906C3" w:rsidR="00354137" w:rsidRDefault="00373774" w:rsidP="003B6B4C">
            <w:pPr>
              <w:rPr>
                <w:rFonts w:ascii="Arial" w:hAnsi="Arial" w:cs="Arial"/>
                <w:sz w:val="20"/>
                <w:szCs w:val="20"/>
              </w:rPr>
            </w:pPr>
            <w:r>
              <w:rPr>
                <w:rFonts w:ascii="Arial" w:hAnsi="Arial" w:cs="Arial"/>
                <w:sz w:val="20"/>
                <w:szCs w:val="20"/>
              </w:rPr>
              <w:t>3</w:t>
            </w:r>
          </w:p>
        </w:tc>
      </w:tr>
      <w:tr w:rsidR="00373774" w:rsidRPr="001239BD" w14:paraId="2DD68ABF" w14:textId="77777777" w:rsidTr="3CC6C208">
        <w:trPr>
          <w:trHeight w:val="230"/>
          <w:jc w:val="center"/>
        </w:trPr>
        <w:tc>
          <w:tcPr>
            <w:tcW w:w="620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AEB69" w14:textId="7008CD2F" w:rsidR="00373774" w:rsidRDefault="00373774" w:rsidP="003B6B4C">
            <w:pPr>
              <w:rPr>
                <w:rFonts w:ascii="Arial" w:hAnsi="Arial" w:cs="Arial"/>
                <w:sz w:val="20"/>
                <w:szCs w:val="20"/>
              </w:rPr>
            </w:pPr>
            <w:bookmarkStart w:id="0" w:name="_GoBack"/>
            <w:bookmarkEnd w:id="0"/>
            <w:r>
              <w:rPr>
                <w:rFonts w:ascii="Arial" w:hAnsi="Arial" w:cs="Arial"/>
                <w:sz w:val="20"/>
                <w:szCs w:val="20"/>
              </w:rPr>
              <w:lastRenderedPageBreak/>
              <w:t>Perform image guided biopsy, drainage procedure and diagnostic and therapeutic interventional radiology procedures (</w:t>
            </w:r>
            <w:r w:rsidR="00BF79FC">
              <w:rPr>
                <w:rFonts w:ascii="Arial" w:hAnsi="Arial" w:cs="Arial"/>
                <w:sz w:val="20"/>
                <w:szCs w:val="20"/>
              </w:rPr>
              <w:t>except for</w:t>
            </w:r>
            <w:r>
              <w:rPr>
                <w:rFonts w:ascii="Arial" w:hAnsi="Arial" w:cs="Arial"/>
                <w:sz w:val="20"/>
                <w:szCs w:val="20"/>
              </w:rPr>
              <w:t xml:space="preserve"> floor procedures as listed below).</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5D750" w14:textId="166534B6" w:rsidR="00373774" w:rsidRDefault="00373774" w:rsidP="003B6B4C">
            <w:pPr>
              <w:rPr>
                <w:rFonts w:ascii="Arial" w:hAnsi="Arial" w:cs="Arial"/>
                <w:sz w:val="20"/>
                <w:szCs w:val="20"/>
              </w:rPr>
            </w:pPr>
            <w:r>
              <w:rPr>
                <w:rFonts w:ascii="Arial" w:hAnsi="Arial" w:cs="Arial"/>
                <w:sz w:val="20"/>
                <w:szCs w:val="20"/>
              </w:rPr>
              <w:t>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1EC6E" w14:textId="43A3EB9B" w:rsidR="00373774" w:rsidRDefault="00373774" w:rsidP="003B6B4C">
            <w:pPr>
              <w:rPr>
                <w:rFonts w:ascii="Arial" w:hAnsi="Arial" w:cs="Arial"/>
                <w:sz w:val="20"/>
                <w:szCs w:val="20"/>
              </w:rPr>
            </w:pPr>
            <w:r>
              <w:rPr>
                <w:rFonts w:ascii="Arial" w:hAnsi="Arial" w:cs="Arial"/>
                <w:sz w:val="20"/>
                <w:szCs w:val="20"/>
              </w:rPr>
              <w:t>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83D09" w14:textId="029269B6" w:rsidR="00373774" w:rsidRDefault="00373774" w:rsidP="003B6B4C">
            <w:pPr>
              <w:rPr>
                <w:rFonts w:ascii="Arial" w:hAnsi="Arial" w:cs="Arial"/>
                <w:sz w:val="20"/>
                <w:szCs w:val="20"/>
              </w:rPr>
            </w:pPr>
            <w:r>
              <w:rPr>
                <w:rFonts w:ascii="Arial" w:hAnsi="Arial" w:cs="Arial"/>
                <w:sz w:val="20"/>
                <w:szCs w:val="20"/>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A4C86" w14:textId="45EE1AC6" w:rsidR="00373774" w:rsidRDefault="00373774" w:rsidP="003B6B4C">
            <w:pPr>
              <w:rPr>
                <w:rFonts w:ascii="Arial" w:hAnsi="Arial" w:cs="Arial"/>
                <w:sz w:val="20"/>
                <w:szCs w:val="20"/>
              </w:rPr>
            </w:pPr>
            <w:r>
              <w:rPr>
                <w:rFonts w:ascii="Arial" w:hAnsi="Arial" w:cs="Arial"/>
                <w:sz w:val="20"/>
                <w:szCs w:val="20"/>
              </w:rPr>
              <w:t>1</w:t>
            </w:r>
          </w:p>
        </w:tc>
      </w:tr>
      <w:tr w:rsidR="00373774" w:rsidRPr="001239BD" w14:paraId="3D36D2BF" w14:textId="77777777" w:rsidTr="3CC6C208">
        <w:trPr>
          <w:trHeight w:val="230"/>
          <w:jc w:val="center"/>
        </w:trPr>
        <w:tc>
          <w:tcPr>
            <w:tcW w:w="620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A635D" w14:textId="55597779" w:rsidR="00373774" w:rsidRDefault="00373774" w:rsidP="003B6B4C">
            <w:pPr>
              <w:rPr>
                <w:rFonts w:ascii="Arial" w:hAnsi="Arial" w:cs="Arial"/>
                <w:sz w:val="20"/>
                <w:szCs w:val="20"/>
              </w:rPr>
            </w:pPr>
            <w:r>
              <w:rPr>
                <w:rFonts w:ascii="Arial" w:hAnsi="Arial" w:cs="Arial"/>
                <w:sz w:val="20"/>
                <w:szCs w:val="20"/>
              </w:rPr>
              <w:t>Complete imaging protocols</w:t>
            </w:r>
            <w:r w:rsidR="00283ECB">
              <w:rPr>
                <w:rFonts w:ascii="Arial" w:hAnsi="Arial" w:cs="Arial"/>
                <w:sz w:val="20"/>
                <w:szCs w:val="20"/>
              </w:rPr>
              <w:t xml:space="preserve"> for radiography</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2CAF8" w14:textId="7166FD11" w:rsidR="00373774" w:rsidRDefault="00373774" w:rsidP="003B6B4C">
            <w:pPr>
              <w:rPr>
                <w:rFonts w:ascii="Arial" w:hAnsi="Arial" w:cs="Arial"/>
                <w:sz w:val="20"/>
                <w:szCs w:val="20"/>
              </w:rPr>
            </w:pPr>
            <w:r>
              <w:rPr>
                <w:rFonts w:ascii="Arial" w:hAnsi="Arial" w:cs="Arial"/>
                <w:sz w:val="20"/>
                <w:szCs w:val="20"/>
              </w:rPr>
              <w:t>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13A07" w14:textId="17076DAA" w:rsidR="00373774" w:rsidRDefault="00373774" w:rsidP="003B6B4C">
            <w:pPr>
              <w:rPr>
                <w:rFonts w:ascii="Arial" w:hAnsi="Arial" w:cs="Arial"/>
                <w:sz w:val="20"/>
                <w:szCs w:val="20"/>
              </w:rPr>
            </w:pPr>
            <w:r>
              <w:rPr>
                <w:rFonts w:ascii="Arial" w:hAnsi="Arial" w:cs="Arial"/>
                <w:sz w:val="20"/>
                <w:szCs w:val="20"/>
              </w:rPr>
              <w:t>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BBDF49" w14:textId="1306C93C" w:rsidR="00373774" w:rsidRDefault="00373774" w:rsidP="003B6B4C">
            <w:pPr>
              <w:rPr>
                <w:rFonts w:ascii="Arial" w:hAnsi="Arial" w:cs="Arial"/>
                <w:sz w:val="20"/>
                <w:szCs w:val="20"/>
              </w:rPr>
            </w:pPr>
            <w:r>
              <w:rPr>
                <w:rFonts w:ascii="Arial" w:hAnsi="Arial" w:cs="Arial"/>
                <w:sz w:val="20"/>
                <w:szCs w:val="20"/>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1BB9B" w14:textId="0662B84D" w:rsidR="00373774" w:rsidRDefault="00373774" w:rsidP="003B6B4C">
            <w:pPr>
              <w:rPr>
                <w:rFonts w:ascii="Arial" w:hAnsi="Arial" w:cs="Arial"/>
                <w:sz w:val="20"/>
                <w:szCs w:val="20"/>
              </w:rPr>
            </w:pPr>
            <w:r>
              <w:rPr>
                <w:rFonts w:ascii="Arial" w:hAnsi="Arial" w:cs="Arial"/>
                <w:sz w:val="20"/>
                <w:szCs w:val="20"/>
              </w:rPr>
              <w:t>3</w:t>
            </w:r>
          </w:p>
        </w:tc>
      </w:tr>
      <w:tr w:rsidR="00283ECB" w:rsidRPr="001239BD" w14:paraId="26580042" w14:textId="77777777" w:rsidTr="3CC6C208">
        <w:trPr>
          <w:trHeight w:val="230"/>
          <w:jc w:val="center"/>
        </w:trPr>
        <w:tc>
          <w:tcPr>
            <w:tcW w:w="620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652C9" w14:textId="743202E1" w:rsidR="00283ECB" w:rsidRDefault="00283ECB" w:rsidP="003B6B4C">
            <w:pPr>
              <w:rPr>
                <w:rFonts w:ascii="Arial" w:hAnsi="Arial" w:cs="Arial"/>
                <w:sz w:val="20"/>
                <w:szCs w:val="20"/>
              </w:rPr>
            </w:pPr>
            <w:r>
              <w:rPr>
                <w:rFonts w:ascii="Arial" w:hAnsi="Arial" w:cs="Arial"/>
                <w:sz w:val="20"/>
                <w:szCs w:val="20"/>
              </w:rPr>
              <w:t xml:space="preserve">Administer therapeutic radiopharmaceuticals (such as Iodine-131 for thyroid ablation therapy)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2B6FC" w14:textId="7D8DAD6F" w:rsidR="00283ECB" w:rsidRDefault="00283ECB" w:rsidP="003B6B4C">
            <w:pPr>
              <w:rPr>
                <w:rFonts w:ascii="Arial" w:hAnsi="Arial" w:cs="Arial"/>
                <w:sz w:val="20"/>
                <w:szCs w:val="20"/>
              </w:rPr>
            </w:pPr>
            <w:r>
              <w:rPr>
                <w:rFonts w:ascii="Arial" w:hAnsi="Arial" w:cs="Arial"/>
                <w:sz w:val="20"/>
                <w:szCs w:val="20"/>
              </w:rPr>
              <w:t>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2A817" w14:textId="3F436B44" w:rsidR="00283ECB" w:rsidRDefault="00283ECB" w:rsidP="003B6B4C">
            <w:pPr>
              <w:rPr>
                <w:rFonts w:ascii="Arial" w:hAnsi="Arial" w:cs="Arial"/>
                <w:sz w:val="20"/>
                <w:szCs w:val="20"/>
              </w:rPr>
            </w:pPr>
            <w:r>
              <w:rPr>
                <w:rFonts w:ascii="Arial" w:hAnsi="Arial" w:cs="Arial"/>
                <w:sz w:val="20"/>
                <w:szCs w:val="20"/>
              </w:rPr>
              <w:t>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767F1" w14:textId="1876F7EE" w:rsidR="00283ECB" w:rsidRDefault="00283ECB" w:rsidP="003B6B4C">
            <w:pPr>
              <w:rPr>
                <w:rFonts w:ascii="Arial" w:hAnsi="Arial" w:cs="Arial"/>
                <w:sz w:val="20"/>
                <w:szCs w:val="20"/>
              </w:rPr>
            </w:pPr>
            <w:r>
              <w:rPr>
                <w:rFonts w:ascii="Arial" w:hAnsi="Arial" w:cs="Arial"/>
                <w:sz w:val="20"/>
                <w:szCs w:val="20"/>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B41CC" w14:textId="27123257" w:rsidR="00283ECB" w:rsidRDefault="00283ECB" w:rsidP="003B6B4C">
            <w:pPr>
              <w:rPr>
                <w:rFonts w:ascii="Arial" w:hAnsi="Arial" w:cs="Arial"/>
                <w:sz w:val="20"/>
                <w:szCs w:val="20"/>
              </w:rPr>
            </w:pPr>
            <w:r>
              <w:rPr>
                <w:rFonts w:ascii="Arial" w:hAnsi="Arial" w:cs="Arial"/>
                <w:sz w:val="20"/>
                <w:szCs w:val="20"/>
              </w:rPr>
              <w:t>1</w:t>
            </w:r>
          </w:p>
        </w:tc>
      </w:tr>
      <w:tr w:rsidR="00354137" w:rsidRPr="001239BD" w14:paraId="2318AED7" w14:textId="77777777" w:rsidTr="3CC6C208">
        <w:trPr>
          <w:trHeight w:val="230"/>
          <w:jc w:val="center"/>
        </w:trPr>
        <w:tc>
          <w:tcPr>
            <w:tcW w:w="620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3AB38A4" w14:textId="77777777" w:rsidR="00354137" w:rsidRPr="001239BD" w:rsidRDefault="00354137" w:rsidP="003B6B4C">
            <w:pPr>
              <w:rPr>
                <w:rFonts w:ascii="Arial" w:hAnsi="Arial" w:cs="Arial"/>
                <w:b/>
                <w:sz w:val="20"/>
                <w:szCs w:val="20"/>
              </w:rPr>
            </w:pPr>
            <w:r w:rsidRPr="001239BD">
              <w:rPr>
                <w:rFonts w:ascii="Arial" w:hAnsi="Arial" w:cs="Arial"/>
                <w:b/>
                <w:bCs/>
                <w:sz w:val="20"/>
                <w:szCs w:val="20"/>
              </w:rPr>
              <w:t>SEDATION</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AA8DD18" w14:textId="1C51911E" w:rsidR="00354137" w:rsidRPr="001239BD" w:rsidRDefault="00354137" w:rsidP="003B6B4C">
            <w:pPr>
              <w:rPr>
                <w:rFonts w:ascii="Arial" w:hAnsi="Arial" w:cs="Arial"/>
                <w:b/>
                <w:sz w:val="20"/>
                <w:szCs w:val="20"/>
              </w:rPr>
            </w:pPr>
            <w:r w:rsidRPr="001239BD">
              <w:rPr>
                <w:rFonts w:ascii="Arial" w:hAnsi="Arial" w:cs="Arial"/>
                <w:b/>
                <w:sz w:val="20"/>
                <w:szCs w:val="20"/>
              </w:rPr>
              <w:t>PGY-</w:t>
            </w:r>
            <w:r>
              <w:rPr>
                <w:rFonts w:ascii="Arial" w:hAnsi="Arial" w:cs="Arial"/>
                <w:b/>
                <w:sz w:val="20"/>
                <w:szCs w:val="20"/>
              </w:rPr>
              <w:t>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B36C2AC" w14:textId="23C3D62F" w:rsidR="00354137" w:rsidRPr="001239BD" w:rsidRDefault="00354137" w:rsidP="003B6B4C">
            <w:pPr>
              <w:rPr>
                <w:rFonts w:ascii="Arial" w:hAnsi="Arial" w:cs="Arial"/>
                <w:b/>
                <w:sz w:val="20"/>
                <w:szCs w:val="20"/>
              </w:rPr>
            </w:pPr>
            <w:r w:rsidRPr="001239BD">
              <w:rPr>
                <w:rFonts w:ascii="Arial" w:hAnsi="Arial" w:cs="Arial"/>
                <w:b/>
                <w:sz w:val="20"/>
                <w:szCs w:val="20"/>
              </w:rPr>
              <w:t>PGY-</w:t>
            </w:r>
            <w:r>
              <w:rPr>
                <w:rFonts w:ascii="Arial" w:hAnsi="Arial" w:cs="Arial"/>
                <w:b/>
                <w:sz w:val="20"/>
                <w:szCs w:val="20"/>
              </w:rPr>
              <w:t>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0EE1FE1" w14:textId="34D57B2D" w:rsidR="00354137" w:rsidRPr="001239BD" w:rsidRDefault="00354137" w:rsidP="003B6B4C">
            <w:pPr>
              <w:rPr>
                <w:rFonts w:ascii="Arial" w:hAnsi="Arial" w:cs="Arial"/>
                <w:b/>
                <w:sz w:val="20"/>
                <w:szCs w:val="20"/>
              </w:rPr>
            </w:pPr>
            <w:r w:rsidRPr="001239BD">
              <w:rPr>
                <w:rFonts w:ascii="Arial" w:hAnsi="Arial" w:cs="Arial"/>
                <w:b/>
                <w:sz w:val="20"/>
                <w:szCs w:val="20"/>
              </w:rPr>
              <w:t>PGY-</w:t>
            </w:r>
            <w:r>
              <w:rPr>
                <w:rFonts w:ascii="Arial" w:hAnsi="Arial" w:cs="Arial"/>
                <w:b/>
                <w:sz w:val="20"/>
                <w:szCs w:val="20"/>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ED74255" w14:textId="30FA05D4" w:rsidR="00354137" w:rsidRPr="001239BD" w:rsidRDefault="00354137" w:rsidP="003B6B4C">
            <w:pPr>
              <w:rPr>
                <w:rFonts w:ascii="Arial" w:hAnsi="Arial" w:cs="Arial"/>
                <w:b/>
                <w:sz w:val="20"/>
                <w:szCs w:val="20"/>
              </w:rPr>
            </w:pPr>
            <w:r>
              <w:rPr>
                <w:rFonts w:ascii="Arial" w:hAnsi="Arial" w:cs="Arial"/>
                <w:b/>
                <w:sz w:val="20"/>
                <w:szCs w:val="20"/>
              </w:rPr>
              <w:t>PGY-5</w:t>
            </w:r>
          </w:p>
        </w:tc>
      </w:tr>
      <w:tr w:rsidR="00354137" w:rsidRPr="001239BD" w14:paraId="31A6F71C" w14:textId="77777777" w:rsidTr="3CC6C208">
        <w:trPr>
          <w:trHeight w:val="230"/>
          <w:jc w:val="center"/>
        </w:trPr>
        <w:tc>
          <w:tcPr>
            <w:tcW w:w="620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8409B" w14:textId="77777777" w:rsidR="00354137" w:rsidRPr="001239BD" w:rsidRDefault="00354137" w:rsidP="003B6B4C">
            <w:pPr>
              <w:rPr>
                <w:rFonts w:ascii="Arial" w:hAnsi="Arial" w:cs="Arial"/>
                <w:sz w:val="20"/>
                <w:szCs w:val="20"/>
              </w:rPr>
            </w:pPr>
            <w:r w:rsidRPr="001239BD">
              <w:rPr>
                <w:rFonts w:ascii="Arial" w:hAnsi="Arial" w:cs="Arial"/>
                <w:sz w:val="20"/>
                <w:szCs w:val="20"/>
              </w:rPr>
              <w:t>Local anesthesia</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32D43" w14:textId="70483597" w:rsidR="00354137" w:rsidRPr="001239BD" w:rsidRDefault="00354137" w:rsidP="003B6B4C">
            <w:pPr>
              <w:rPr>
                <w:rFonts w:ascii="Arial" w:hAnsi="Arial" w:cs="Arial"/>
                <w:sz w:val="20"/>
                <w:szCs w:val="20"/>
              </w:rPr>
            </w:pPr>
            <w:r>
              <w:rPr>
                <w:rFonts w:ascii="Arial" w:hAnsi="Arial" w:cs="Arial"/>
                <w:sz w:val="20"/>
                <w:szCs w:val="20"/>
              </w:rPr>
              <w:t>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C2A99" w14:textId="212B20EE" w:rsidR="00354137" w:rsidRPr="001239BD" w:rsidRDefault="00354137" w:rsidP="003B6B4C">
            <w:pPr>
              <w:rPr>
                <w:rFonts w:ascii="Arial" w:hAnsi="Arial" w:cs="Arial"/>
                <w:sz w:val="20"/>
                <w:szCs w:val="20"/>
              </w:rPr>
            </w:pPr>
            <w:r>
              <w:rPr>
                <w:rFonts w:ascii="Arial" w:hAnsi="Arial" w:cs="Arial"/>
                <w:sz w:val="20"/>
                <w:szCs w:val="20"/>
              </w:rPr>
              <w:t>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1554E" w14:textId="4351AFDA" w:rsidR="00354137" w:rsidRPr="001239BD" w:rsidRDefault="00354137" w:rsidP="003B6B4C">
            <w:pPr>
              <w:rPr>
                <w:rFonts w:ascii="Arial" w:hAnsi="Arial" w:cs="Arial"/>
                <w:sz w:val="20"/>
                <w:szCs w:val="20"/>
              </w:rPr>
            </w:pPr>
            <w:r>
              <w:rPr>
                <w:rFonts w:ascii="Arial" w:hAnsi="Arial" w:cs="Arial"/>
                <w:sz w:val="20"/>
                <w:szCs w:val="20"/>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AFF75" w14:textId="76E1807B" w:rsidR="00354137" w:rsidRPr="001239BD" w:rsidRDefault="00354137" w:rsidP="003B6B4C">
            <w:pPr>
              <w:rPr>
                <w:rFonts w:ascii="Arial" w:hAnsi="Arial" w:cs="Arial"/>
                <w:sz w:val="20"/>
                <w:szCs w:val="20"/>
              </w:rPr>
            </w:pPr>
            <w:r>
              <w:rPr>
                <w:rFonts w:ascii="Arial" w:hAnsi="Arial" w:cs="Arial"/>
                <w:sz w:val="20"/>
                <w:szCs w:val="20"/>
              </w:rPr>
              <w:t>3</w:t>
            </w:r>
          </w:p>
        </w:tc>
      </w:tr>
      <w:tr w:rsidR="00373774" w:rsidRPr="001239BD" w14:paraId="291C2903" w14:textId="77777777" w:rsidTr="3CC6C208">
        <w:trPr>
          <w:trHeight w:val="230"/>
          <w:jc w:val="center"/>
        </w:trPr>
        <w:tc>
          <w:tcPr>
            <w:tcW w:w="620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D62AB36" w14:textId="77777777" w:rsidR="00373774" w:rsidRPr="001239BD" w:rsidRDefault="00373774" w:rsidP="003B6B4C">
            <w:pPr>
              <w:rPr>
                <w:rFonts w:ascii="Arial" w:hAnsi="Arial" w:cs="Arial"/>
                <w:b/>
                <w:sz w:val="20"/>
                <w:szCs w:val="20"/>
              </w:rPr>
            </w:pPr>
            <w:r w:rsidRPr="001239BD">
              <w:rPr>
                <w:rFonts w:ascii="Arial" w:hAnsi="Arial" w:cs="Arial"/>
                <w:b/>
                <w:bCs/>
                <w:sz w:val="20"/>
                <w:szCs w:val="20"/>
              </w:rPr>
              <w:t>Floor Procedures</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D4F1FBD" w14:textId="77777777" w:rsidR="00373774" w:rsidRPr="001239BD" w:rsidRDefault="00373774" w:rsidP="003B6B4C">
            <w:pPr>
              <w:rPr>
                <w:rFonts w:ascii="Arial" w:hAnsi="Arial" w:cs="Arial"/>
                <w:b/>
                <w:sz w:val="20"/>
                <w:szCs w:val="20"/>
              </w:rPr>
            </w:pPr>
            <w:r w:rsidRPr="001239BD">
              <w:rPr>
                <w:rFonts w:ascii="Arial" w:hAnsi="Arial" w:cs="Arial"/>
                <w:b/>
                <w:sz w:val="20"/>
                <w:szCs w:val="20"/>
              </w:rPr>
              <w:t>PGY-1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F818FDE" w14:textId="77777777" w:rsidR="00373774" w:rsidRPr="001239BD" w:rsidRDefault="00373774" w:rsidP="003B6B4C">
            <w:pPr>
              <w:rPr>
                <w:rFonts w:ascii="Arial" w:hAnsi="Arial" w:cs="Arial"/>
                <w:b/>
                <w:sz w:val="20"/>
                <w:szCs w:val="20"/>
              </w:rPr>
            </w:pPr>
            <w:r w:rsidRPr="001239BD">
              <w:rPr>
                <w:rFonts w:ascii="Arial" w:hAnsi="Arial" w:cs="Arial"/>
                <w:b/>
                <w:sz w:val="20"/>
                <w:szCs w:val="20"/>
              </w:rPr>
              <w:t>PGY-2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471E6B2" w14:textId="77777777" w:rsidR="00373774" w:rsidRPr="001239BD" w:rsidRDefault="00373774" w:rsidP="003B6B4C">
            <w:pPr>
              <w:rPr>
                <w:rFonts w:ascii="Arial" w:hAnsi="Arial" w:cs="Arial"/>
                <w:b/>
                <w:sz w:val="20"/>
                <w:szCs w:val="20"/>
              </w:rPr>
            </w:pPr>
            <w:r w:rsidRPr="001239BD">
              <w:rPr>
                <w:rFonts w:ascii="Arial" w:hAnsi="Arial" w:cs="Arial"/>
                <w:b/>
                <w:sz w:val="20"/>
                <w:szCs w:val="20"/>
              </w:rPr>
              <w:t>PGY-3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8791B62" w14:textId="409E2194" w:rsidR="00373774" w:rsidRPr="001239BD" w:rsidRDefault="3CC6C208" w:rsidP="3CC6C208">
            <w:pPr>
              <w:rPr>
                <w:rFonts w:ascii="Arial" w:hAnsi="Arial" w:cs="Arial"/>
                <w:b/>
                <w:bCs/>
                <w:sz w:val="20"/>
                <w:szCs w:val="20"/>
              </w:rPr>
            </w:pPr>
            <w:r w:rsidRPr="3CC6C208">
              <w:rPr>
                <w:rFonts w:ascii="Arial" w:hAnsi="Arial" w:cs="Arial"/>
                <w:b/>
                <w:bCs/>
                <w:sz w:val="20"/>
                <w:szCs w:val="20"/>
              </w:rPr>
              <w:t>PGY-5</w:t>
            </w:r>
          </w:p>
        </w:tc>
      </w:tr>
      <w:tr w:rsidR="00373774" w:rsidRPr="001239BD" w14:paraId="73ED1F94" w14:textId="77777777" w:rsidTr="3CC6C208">
        <w:trPr>
          <w:trHeight w:val="230"/>
          <w:jc w:val="center"/>
        </w:trPr>
        <w:tc>
          <w:tcPr>
            <w:tcW w:w="6205" w:type="dxa"/>
            <w:gridSpan w:val="6"/>
            <w:tcBorders>
              <w:top w:val="single" w:sz="4" w:space="0" w:color="000000" w:themeColor="text1"/>
              <w:left w:val="single" w:sz="4" w:space="0" w:color="000000" w:themeColor="text1"/>
              <w:bottom w:val="single" w:sz="4" w:space="0" w:color="000000" w:themeColor="text1"/>
              <w:right w:val="single" w:sz="7" w:space="0" w:color="000000" w:themeColor="text1"/>
            </w:tcBorders>
          </w:tcPr>
          <w:p w14:paraId="74E4C4B6" w14:textId="6937A89C" w:rsidR="00373774" w:rsidRPr="001239BD" w:rsidRDefault="00373774" w:rsidP="003B6B4C">
            <w:pPr>
              <w:spacing w:line="228" w:lineRule="exact"/>
              <w:ind w:right="-20"/>
              <w:rPr>
                <w:rFonts w:ascii="Arial" w:eastAsia="Arial Narrow" w:hAnsi="Arial" w:cs="Arial"/>
                <w:sz w:val="20"/>
                <w:szCs w:val="20"/>
              </w:rPr>
            </w:pPr>
            <w:r>
              <w:rPr>
                <w:rFonts w:ascii="Arial" w:eastAsia="Arial Narrow" w:hAnsi="Arial" w:cs="Arial"/>
                <w:sz w:val="20"/>
                <w:szCs w:val="20"/>
              </w:rPr>
              <w:t>Ultrasound guided paracentesis</w:t>
            </w:r>
          </w:p>
        </w:tc>
        <w:tc>
          <w:tcPr>
            <w:tcW w:w="991" w:type="dxa"/>
            <w:tcBorders>
              <w:top w:val="single" w:sz="4" w:space="0" w:color="000000" w:themeColor="text1"/>
              <w:left w:val="single" w:sz="7" w:space="0" w:color="000000" w:themeColor="text1"/>
              <w:bottom w:val="single" w:sz="4" w:space="0" w:color="000000" w:themeColor="text1"/>
              <w:right w:val="single" w:sz="4" w:space="0" w:color="000000" w:themeColor="text1"/>
            </w:tcBorders>
          </w:tcPr>
          <w:p w14:paraId="075B7CB9" w14:textId="575AF91C" w:rsidR="00373774" w:rsidRPr="001239BD" w:rsidRDefault="00373774" w:rsidP="003B6B4C">
            <w:pPr>
              <w:spacing w:line="228" w:lineRule="exact"/>
              <w:ind w:right="-20"/>
              <w:rPr>
                <w:rFonts w:ascii="Arial" w:eastAsia="Arial Narrow" w:hAnsi="Arial" w:cs="Arial"/>
                <w:sz w:val="20"/>
                <w:szCs w:val="20"/>
              </w:rPr>
            </w:pPr>
            <w:r>
              <w:rPr>
                <w:rFonts w:ascii="Arial" w:eastAsia="Arial Narrow" w:hAnsi="Arial" w:cs="Arial"/>
                <w:sz w:val="20"/>
                <w:szCs w:val="20"/>
              </w:rPr>
              <w:t>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C6965" w14:textId="029EDB5B" w:rsidR="00373774" w:rsidRPr="001239BD" w:rsidRDefault="00373774" w:rsidP="003B6B4C">
            <w:pPr>
              <w:spacing w:line="228" w:lineRule="exact"/>
              <w:ind w:right="-20"/>
              <w:rPr>
                <w:rFonts w:ascii="Arial" w:eastAsia="Arial Narrow" w:hAnsi="Arial" w:cs="Arial"/>
                <w:sz w:val="20"/>
                <w:szCs w:val="20"/>
              </w:rPr>
            </w:pPr>
            <w:r>
              <w:rPr>
                <w:rFonts w:ascii="Arial" w:eastAsia="Arial Narrow" w:hAnsi="Arial" w:cs="Arial"/>
                <w:sz w:val="20"/>
                <w:szCs w:val="20"/>
              </w:rPr>
              <w:t>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63AD1" w14:textId="77777777" w:rsidR="00373774" w:rsidRPr="001239BD" w:rsidRDefault="00373774" w:rsidP="003B6B4C">
            <w:pPr>
              <w:spacing w:line="228" w:lineRule="exact"/>
              <w:ind w:right="-20"/>
              <w:rPr>
                <w:rFonts w:ascii="Arial" w:eastAsia="Arial Narrow" w:hAnsi="Arial" w:cs="Arial"/>
                <w:sz w:val="20"/>
                <w:szCs w:val="20"/>
              </w:rPr>
            </w:pPr>
            <w:r>
              <w:rPr>
                <w:rFonts w:ascii="Arial" w:eastAsia="Arial Narrow" w:hAnsi="Arial" w:cs="Arial"/>
                <w:sz w:val="20"/>
                <w:szCs w:val="20"/>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43DA1" w14:textId="662D67A2" w:rsidR="00373774" w:rsidRPr="001239BD" w:rsidRDefault="3CC6C208" w:rsidP="3CC6C208">
            <w:pPr>
              <w:spacing w:line="228" w:lineRule="exact"/>
              <w:ind w:right="-20"/>
              <w:rPr>
                <w:rFonts w:ascii="Arial" w:eastAsia="Arial Narrow" w:hAnsi="Arial" w:cs="Arial"/>
                <w:sz w:val="20"/>
                <w:szCs w:val="20"/>
              </w:rPr>
            </w:pPr>
            <w:r w:rsidRPr="3CC6C208">
              <w:rPr>
                <w:rFonts w:ascii="Arial" w:eastAsia="Arial Narrow" w:hAnsi="Arial" w:cs="Arial"/>
                <w:sz w:val="20"/>
                <w:szCs w:val="20"/>
              </w:rPr>
              <w:t>3</w:t>
            </w:r>
          </w:p>
        </w:tc>
      </w:tr>
      <w:tr w:rsidR="00373774" w:rsidRPr="001239BD" w14:paraId="773CB256" w14:textId="77777777" w:rsidTr="3CC6C208">
        <w:trPr>
          <w:trHeight w:val="230"/>
          <w:jc w:val="center"/>
        </w:trPr>
        <w:tc>
          <w:tcPr>
            <w:tcW w:w="6205" w:type="dxa"/>
            <w:gridSpan w:val="6"/>
            <w:tcBorders>
              <w:top w:val="single" w:sz="4" w:space="0" w:color="000000" w:themeColor="text1"/>
              <w:left w:val="single" w:sz="4" w:space="0" w:color="000000" w:themeColor="text1"/>
              <w:bottom w:val="single" w:sz="4" w:space="0" w:color="000000" w:themeColor="text1"/>
              <w:right w:val="single" w:sz="7" w:space="0" w:color="000000" w:themeColor="text1"/>
            </w:tcBorders>
          </w:tcPr>
          <w:p w14:paraId="6AE165A7" w14:textId="711E6287" w:rsidR="00373774" w:rsidRPr="001239BD" w:rsidRDefault="00373774" w:rsidP="003B6B4C">
            <w:pPr>
              <w:spacing w:line="227" w:lineRule="exact"/>
              <w:ind w:right="-20"/>
              <w:rPr>
                <w:rFonts w:ascii="Arial" w:eastAsia="Arial Narrow" w:hAnsi="Arial" w:cs="Arial"/>
                <w:sz w:val="20"/>
                <w:szCs w:val="20"/>
              </w:rPr>
            </w:pPr>
            <w:r>
              <w:rPr>
                <w:rFonts w:ascii="Arial" w:eastAsia="Arial Narrow" w:hAnsi="Arial" w:cs="Arial"/>
                <w:sz w:val="20"/>
                <w:szCs w:val="20"/>
              </w:rPr>
              <w:t>Ultrasound guided thoracentesis</w:t>
            </w:r>
          </w:p>
        </w:tc>
        <w:tc>
          <w:tcPr>
            <w:tcW w:w="991" w:type="dxa"/>
            <w:tcBorders>
              <w:top w:val="single" w:sz="4" w:space="0" w:color="000000" w:themeColor="text1"/>
              <w:left w:val="single" w:sz="7" w:space="0" w:color="000000" w:themeColor="text1"/>
              <w:bottom w:val="single" w:sz="4" w:space="0" w:color="000000" w:themeColor="text1"/>
              <w:right w:val="single" w:sz="4" w:space="0" w:color="000000" w:themeColor="text1"/>
            </w:tcBorders>
          </w:tcPr>
          <w:p w14:paraId="64059F4B" w14:textId="2F48B04B" w:rsidR="00373774" w:rsidRPr="001239BD" w:rsidRDefault="00373774" w:rsidP="003B6B4C">
            <w:pPr>
              <w:spacing w:line="227" w:lineRule="exact"/>
              <w:ind w:right="-20"/>
              <w:rPr>
                <w:rFonts w:ascii="Arial" w:eastAsia="Arial Narrow" w:hAnsi="Arial" w:cs="Arial"/>
                <w:sz w:val="20"/>
                <w:szCs w:val="20"/>
              </w:rPr>
            </w:pPr>
            <w:r>
              <w:rPr>
                <w:rFonts w:ascii="Arial" w:eastAsia="Arial Narrow" w:hAnsi="Arial" w:cs="Arial"/>
                <w:sz w:val="20"/>
                <w:szCs w:val="20"/>
              </w:rPr>
              <w:t>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CE22D" w14:textId="1E933BCE" w:rsidR="00373774" w:rsidRPr="001239BD" w:rsidRDefault="00373774" w:rsidP="003B6B4C">
            <w:pPr>
              <w:spacing w:line="227" w:lineRule="exact"/>
              <w:ind w:right="-20"/>
              <w:rPr>
                <w:rFonts w:ascii="Arial" w:eastAsia="Arial Narrow" w:hAnsi="Arial" w:cs="Arial"/>
                <w:sz w:val="20"/>
                <w:szCs w:val="20"/>
              </w:rPr>
            </w:pPr>
            <w:r>
              <w:rPr>
                <w:rFonts w:ascii="Arial" w:eastAsia="Arial Narrow" w:hAnsi="Arial" w:cs="Arial"/>
                <w:sz w:val="20"/>
                <w:szCs w:val="20"/>
              </w:rPr>
              <w:t>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7CD27" w14:textId="77777777" w:rsidR="00373774" w:rsidRPr="001239BD" w:rsidRDefault="00373774" w:rsidP="003B6B4C">
            <w:pPr>
              <w:spacing w:line="227" w:lineRule="exact"/>
              <w:ind w:right="-20"/>
              <w:rPr>
                <w:rFonts w:ascii="Arial" w:eastAsia="Arial Narrow" w:hAnsi="Arial" w:cs="Arial"/>
                <w:sz w:val="20"/>
                <w:szCs w:val="20"/>
              </w:rPr>
            </w:pPr>
            <w:r>
              <w:rPr>
                <w:rFonts w:ascii="Arial" w:eastAsia="Arial Narrow" w:hAnsi="Arial" w:cs="Arial"/>
                <w:sz w:val="20"/>
                <w:szCs w:val="20"/>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DC1B2" w14:textId="24792A7A" w:rsidR="00373774" w:rsidRPr="001239BD" w:rsidRDefault="3CC6C208" w:rsidP="3CC6C208">
            <w:pPr>
              <w:spacing w:line="227" w:lineRule="exact"/>
              <w:ind w:right="-20"/>
              <w:rPr>
                <w:rFonts w:ascii="Arial" w:eastAsia="Arial Narrow" w:hAnsi="Arial" w:cs="Arial"/>
                <w:sz w:val="20"/>
                <w:szCs w:val="20"/>
              </w:rPr>
            </w:pPr>
            <w:r w:rsidRPr="3CC6C208">
              <w:rPr>
                <w:rFonts w:ascii="Arial" w:eastAsia="Arial Narrow" w:hAnsi="Arial" w:cs="Arial"/>
                <w:sz w:val="20"/>
                <w:szCs w:val="20"/>
              </w:rPr>
              <w:t>3</w:t>
            </w:r>
          </w:p>
        </w:tc>
      </w:tr>
      <w:tr w:rsidR="00373774" w:rsidRPr="001239BD" w14:paraId="189E38CD" w14:textId="77777777" w:rsidTr="3CC6C208">
        <w:trPr>
          <w:trHeight w:val="230"/>
          <w:jc w:val="center"/>
        </w:trPr>
        <w:tc>
          <w:tcPr>
            <w:tcW w:w="6205" w:type="dxa"/>
            <w:gridSpan w:val="6"/>
            <w:tcBorders>
              <w:top w:val="single" w:sz="4" w:space="0" w:color="000000" w:themeColor="text1"/>
              <w:left w:val="single" w:sz="4" w:space="0" w:color="000000" w:themeColor="text1"/>
              <w:bottom w:val="single" w:sz="4" w:space="0" w:color="000000" w:themeColor="text1"/>
              <w:right w:val="single" w:sz="7" w:space="0" w:color="000000" w:themeColor="text1"/>
            </w:tcBorders>
          </w:tcPr>
          <w:p w14:paraId="6E9283ED" w14:textId="562E3D1E" w:rsidR="00373774" w:rsidRPr="001239BD" w:rsidRDefault="00373774" w:rsidP="003B6B4C">
            <w:pPr>
              <w:spacing w:line="228" w:lineRule="exact"/>
              <w:ind w:right="-20"/>
              <w:rPr>
                <w:rFonts w:ascii="Arial" w:eastAsia="Arial Narrow" w:hAnsi="Arial" w:cs="Arial"/>
                <w:sz w:val="20"/>
                <w:szCs w:val="20"/>
              </w:rPr>
            </w:pPr>
            <w:r>
              <w:rPr>
                <w:rFonts w:ascii="Arial" w:eastAsia="Arial Narrow" w:hAnsi="Arial" w:cs="Arial"/>
                <w:sz w:val="20"/>
                <w:szCs w:val="20"/>
              </w:rPr>
              <w:t>Fluoroscopic guided lumbar puncture</w:t>
            </w:r>
          </w:p>
        </w:tc>
        <w:tc>
          <w:tcPr>
            <w:tcW w:w="991" w:type="dxa"/>
            <w:tcBorders>
              <w:top w:val="single" w:sz="4" w:space="0" w:color="000000" w:themeColor="text1"/>
              <w:left w:val="single" w:sz="7" w:space="0" w:color="000000" w:themeColor="text1"/>
              <w:bottom w:val="single" w:sz="4" w:space="0" w:color="000000" w:themeColor="text1"/>
              <w:right w:val="single" w:sz="4" w:space="0" w:color="000000" w:themeColor="text1"/>
            </w:tcBorders>
          </w:tcPr>
          <w:p w14:paraId="05DC1084" w14:textId="2C8BFE38" w:rsidR="00373774" w:rsidRPr="001239BD" w:rsidRDefault="00373774" w:rsidP="003B6B4C">
            <w:pPr>
              <w:spacing w:line="228" w:lineRule="exact"/>
              <w:ind w:right="-20"/>
              <w:rPr>
                <w:rFonts w:ascii="Arial" w:eastAsia="Arial Narrow" w:hAnsi="Arial" w:cs="Arial"/>
                <w:sz w:val="20"/>
                <w:szCs w:val="20"/>
              </w:rPr>
            </w:pPr>
            <w:r>
              <w:rPr>
                <w:rFonts w:ascii="Arial" w:eastAsia="Arial Narrow" w:hAnsi="Arial" w:cs="Arial"/>
                <w:sz w:val="20"/>
                <w:szCs w:val="20"/>
              </w:rPr>
              <w:t>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23D57" w14:textId="6F309397" w:rsidR="00373774" w:rsidRPr="001239BD" w:rsidRDefault="00373774" w:rsidP="003B6B4C">
            <w:pPr>
              <w:spacing w:line="228" w:lineRule="exact"/>
              <w:ind w:right="-20"/>
              <w:rPr>
                <w:rFonts w:ascii="Arial" w:eastAsia="Arial Narrow" w:hAnsi="Arial" w:cs="Arial"/>
                <w:sz w:val="20"/>
                <w:szCs w:val="20"/>
              </w:rPr>
            </w:pPr>
            <w:r>
              <w:rPr>
                <w:rFonts w:ascii="Arial" w:eastAsia="Arial Narrow" w:hAnsi="Arial" w:cs="Arial"/>
                <w:sz w:val="20"/>
                <w:szCs w:val="20"/>
              </w:rPr>
              <w:t>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E8963" w14:textId="77777777" w:rsidR="00373774" w:rsidRPr="001239BD" w:rsidRDefault="00373774" w:rsidP="003B6B4C">
            <w:pPr>
              <w:spacing w:line="228" w:lineRule="exact"/>
              <w:ind w:right="-20"/>
              <w:rPr>
                <w:rFonts w:ascii="Arial" w:eastAsia="Arial Narrow" w:hAnsi="Arial" w:cs="Arial"/>
                <w:sz w:val="20"/>
                <w:szCs w:val="20"/>
              </w:rPr>
            </w:pPr>
            <w:r>
              <w:rPr>
                <w:rFonts w:ascii="Arial" w:eastAsia="Arial Narrow" w:hAnsi="Arial" w:cs="Arial"/>
                <w:sz w:val="20"/>
                <w:szCs w:val="20"/>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824F2" w14:textId="678734DA" w:rsidR="00373774" w:rsidRPr="001239BD" w:rsidRDefault="3CC6C208" w:rsidP="3CC6C208">
            <w:pPr>
              <w:spacing w:line="228" w:lineRule="exact"/>
              <w:ind w:right="-20"/>
              <w:rPr>
                <w:rFonts w:ascii="Arial" w:eastAsia="Arial Narrow" w:hAnsi="Arial" w:cs="Arial"/>
                <w:sz w:val="20"/>
                <w:szCs w:val="20"/>
              </w:rPr>
            </w:pPr>
            <w:r w:rsidRPr="3CC6C208">
              <w:rPr>
                <w:rFonts w:ascii="Arial" w:eastAsia="Arial Narrow" w:hAnsi="Arial" w:cs="Arial"/>
                <w:sz w:val="20"/>
                <w:szCs w:val="20"/>
              </w:rPr>
              <w:t>3</w:t>
            </w:r>
          </w:p>
        </w:tc>
      </w:tr>
    </w:tbl>
    <w:p w14:paraId="656455DD" w14:textId="77777777" w:rsidR="00F967BA" w:rsidRPr="001239BD" w:rsidRDefault="00F967BA" w:rsidP="00F967BA">
      <w:pPr>
        <w:rPr>
          <w:rFonts w:ascii="Arial" w:hAnsi="Arial" w:cs="Arial"/>
        </w:rPr>
      </w:pPr>
    </w:p>
    <w:p w14:paraId="553EF4FF" w14:textId="12FFB2DE" w:rsidR="00200421" w:rsidRDefault="00200421">
      <w:pPr>
        <w:rPr>
          <w:rFonts w:ascii="Arial" w:hAnsi="Arial" w:cs="Arial"/>
        </w:rPr>
      </w:pPr>
    </w:p>
    <w:p w14:paraId="57BB46F5" w14:textId="77777777" w:rsidR="00DA3067" w:rsidRDefault="00DA3067">
      <w:pPr>
        <w:rPr>
          <w:rFonts w:ascii="Arial" w:hAnsi="Arial" w:cs="Arial"/>
        </w:rPr>
      </w:pPr>
    </w:p>
    <w:p w14:paraId="01933A50" w14:textId="098DC6E9" w:rsidR="00200421" w:rsidRDefault="00BF79FC" w:rsidP="00200421">
      <w:pPr>
        <w:rPr>
          <w:rFonts w:ascii="Arial" w:hAnsi="Arial" w:cs="Arial"/>
        </w:rPr>
      </w:pPr>
      <w:r>
        <w:rPr>
          <w:noProof/>
        </w:rPr>
        <w:drawing>
          <wp:inline distT="0" distB="0" distL="0" distR="0" wp14:anchorId="4BC5FE8F" wp14:editId="3D1E6545">
            <wp:extent cx="1381125" cy="523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523875"/>
                    </a:xfrm>
                    <a:prstGeom prst="rect">
                      <a:avLst/>
                    </a:prstGeom>
                    <a:noFill/>
                    <a:ln>
                      <a:noFill/>
                    </a:ln>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02/08/2019</w:t>
      </w:r>
    </w:p>
    <w:p w14:paraId="0830BC2C" w14:textId="6EBD3407" w:rsidR="00200421" w:rsidRDefault="00200421" w:rsidP="00200421">
      <w:pPr>
        <w:spacing w:after="0" w:line="240" w:lineRule="auto"/>
        <w:rPr>
          <w:rFonts w:ascii="Arial" w:hAnsi="Arial" w:cs="Arial"/>
        </w:rPr>
      </w:pPr>
      <w:r>
        <w:rPr>
          <w:rFonts w:ascii="Arial" w:hAnsi="Arial" w:cs="Arial"/>
        </w:rPr>
        <w:t>_________________________________</w:t>
      </w:r>
      <w:r>
        <w:rPr>
          <w:rFonts w:ascii="Arial" w:hAnsi="Arial" w:cs="Arial"/>
        </w:rPr>
        <w:tab/>
      </w:r>
      <w:r>
        <w:rPr>
          <w:rFonts w:ascii="Arial" w:hAnsi="Arial" w:cs="Arial"/>
        </w:rPr>
        <w:tab/>
      </w:r>
      <w:r>
        <w:rPr>
          <w:rFonts w:ascii="Arial" w:hAnsi="Arial" w:cs="Arial"/>
        </w:rPr>
        <w:tab/>
        <w:t>____________________</w:t>
      </w:r>
    </w:p>
    <w:p w14:paraId="50AFA4CC" w14:textId="0B69D167" w:rsidR="00200421" w:rsidRDefault="00373774" w:rsidP="00200421">
      <w:pPr>
        <w:spacing w:after="0" w:line="240" w:lineRule="auto"/>
        <w:rPr>
          <w:rFonts w:ascii="Arial" w:hAnsi="Arial" w:cs="Arial"/>
        </w:rPr>
      </w:pPr>
      <w:r>
        <w:rPr>
          <w:rFonts w:ascii="Arial" w:hAnsi="Arial" w:cs="Arial"/>
        </w:rPr>
        <w:t>Todd R. Kumm</w:t>
      </w:r>
      <w:r w:rsidR="00200421">
        <w:rPr>
          <w:rFonts w:ascii="Arial" w:hAnsi="Arial" w:cs="Arial"/>
        </w:rPr>
        <w:t>, M</w:t>
      </w:r>
      <w:r>
        <w:rPr>
          <w:rFonts w:ascii="Arial" w:hAnsi="Arial" w:cs="Arial"/>
        </w:rPr>
        <w:t>.</w:t>
      </w:r>
      <w:r w:rsidR="00200421">
        <w:rPr>
          <w:rFonts w:ascii="Arial" w:hAnsi="Arial" w:cs="Arial"/>
        </w:rPr>
        <w:t>D</w:t>
      </w:r>
      <w:r>
        <w:rPr>
          <w:rFonts w:ascii="Arial" w:hAnsi="Arial" w:cs="Arial"/>
        </w:rPr>
        <w:t>.</w:t>
      </w:r>
      <w:r w:rsidR="00200421">
        <w:rPr>
          <w:rFonts w:ascii="Arial" w:hAnsi="Arial" w:cs="Arial"/>
        </w:rPr>
        <w:tab/>
      </w:r>
      <w:r w:rsidR="00200421">
        <w:rPr>
          <w:rFonts w:ascii="Arial" w:hAnsi="Arial" w:cs="Arial"/>
        </w:rPr>
        <w:tab/>
      </w:r>
      <w:r w:rsidR="00200421">
        <w:rPr>
          <w:rFonts w:ascii="Arial" w:hAnsi="Arial" w:cs="Arial"/>
        </w:rPr>
        <w:tab/>
      </w:r>
      <w:r w:rsidR="00200421">
        <w:rPr>
          <w:rFonts w:ascii="Arial" w:hAnsi="Arial" w:cs="Arial"/>
        </w:rPr>
        <w:tab/>
      </w:r>
      <w:r w:rsidR="00200421">
        <w:rPr>
          <w:rFonts w:ascii="Arial" w:hAnsi="Arial" w:cs="Arial"/>
        </w:rPr>
        <w:tab/>
      </w:r>
      <w:r w:rsidR="00200421">
        <w:rPr>
          <w:rFonts w:ascii="Arial" w:hAnsi="Arial" w:cs="Arial"/>
        </w:rPr>
        <w:tab/>
        <w:t>Date</w:t>
      </w:r>
    </w:p>
    <w:p w14:paraId="7D521004" w14:textId="47B6EFC7" w:rsidR="00200421" w:rsidRDefault="00200421" w:rsidP="00200421">
      <w:pPr>
        <w:spacing w:after="0" w:line="240" w:lineRule="auto"/>
        <w:rPr>
          <w:rFonts w:ascii="Arial" w:hAnsi="Arial" w:cs="Arial"/>
        </w:rPr>
      </w:pPr>
      <w:r>
        <w:rPr>
          <w:rFonts w:ascii="Arial" w:hAnsi="Arial" w:cs="Arial"/>
        </w:rPr>
        <w:t xml:space="preserve">Program Director, </w:t>
      </w:r>
      <w:r w:rsidR="00373774">
        <w:rPr>
          <w:rFonts w:ascii="Arial" w:hAnsi="Arial" w:cs="Arial"/>
        </w:rPr>
        <w:t>Diagnostic Radiology</w:t>
      </w:r>
    </w:p>
    <w:p w14:paraId="503D732C" w14:textId="77777777" w:rsidR="00200421" w:rsidRPr="00F63AA7" w:rsidRDefault="00200421" w:rsidP="00200421">
      <w:pPr>
        <w:spacing w:after="0" w:line="240" w:lineRule="auto"/>
        <w:rPr>
          <w:rFonts w:ascii="Arial" w:hAnsi="Arial" w:cs="Arial"/>
        </w:rPr>
      </w:pPr>
    </w:p>
    <w:p w14:paraId="6078336D" w14:textId="77777777" w:rsidR="00200421" w:rsidRPr="001239BD" w:rsidRDefault="00200421">
      <w:pPr>
        <w:rPr>
          <w:rFonts w:ascii="Arial" w:hAnsi="Arial" w:cs="Arial"/>
        </w:rPr>
      </w:pPr>
    </w:p>
    <w:sectPr w:rsidR="00200421" w:rsidRPr="001239BD" w:rsidSect="001239BD">
      <w:headerReference w:type="default" r:id="rId11"/>
      <w:footerReference w:type="even"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2CC6" w14:textId="77777777" w:rsidR="00D30A8A" w:rsidRDefault="00D30A8A" w:rsidP="0094597F">
      <w:pPr>
        <w:spacing w:after="0" w:line="240" w:lineRule="auto"/>
      </w:pPr>
      <w:r>
        <w:separator/>
      </w:r>
    </w:p>
  </w:endnote>
  <w:endnote w:type="continuationSeparator" w:id="0">
    <w:p w14:paraId="3B030ACC" w14:textId="77777777" w:rsidR="00D30A8A" w:rsidRDefault="00D30A8A" w:rsidP="00945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59653155"/>
      <w:docPartObj>
        <w:docPartGallery w:val="Page Numbers (Bottom of Page)"/>
        <w:docPartUnique/>
      </w:docPartObj>
    </w:sdtPr>
    <w:sdtEndPr>
      <w:rPr>
        <w:rStyle w:val="PageNumber"/>
      </w:rPr>
    </w:sdtEndPr>
    <w:sdtContent>
      <w:p w14:paraId="1F39EEF9" w14:textId="77777777" w:rsidR="001239BD" w:rsidRDefault="001239BD" w:rsidP="004436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918699" w14:textId="77777777" w:rsidR="001239BD" w:rsidRDefault="001239BD" w:rsidP="001239B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752965902"/>
      <w:docPartObj>
        <w:docPartGallery w:val="Page Numbers (Bottom of Page)"/>
        <w:docPartUnique/>
      </w:docPartObj>
    </w:sdtPr>
    <w:sdtEndPr>
      <w:rPr>
        <w:rStyle w:val="PageNumber"/>
      </w:rPr>
    </w:sdtEndPr>
    <w:sdtContent>
      <w:p w14:paraId="0BDFA40D" w14:textId="6969CC95" w:rsidR="001239BD" w:rsidRPr="001239BD" w:rsidRDefault="001239BD" w:rsidP="00443667">
        <w:pPr>
          <w:pStyle w:val="Footer"/>
          <w:framePr w:wrap="none" w:vAnchor="text" w:hAnchor="margin" w:xAlign="right" w:y="1"/>
          <w:rPr>
            <w:rStyle w:val="PageNumber"/>
            <w:rFonts w:ascii="Arial" w:hAnsi="Arial" w:cs="Arial"/>
          </w:rPr>
        </w:pPr>
        <w:r w:rsidRPr="001239BD">
          <w:rPr>
            <w:rStyle w:val="PageNumber"/>
            <w:rFonts w:ascii="Arial" w:hAnsi="Arial" w:cs="Arial"/>
          </w:rPr>
          <w:fldChar w:fldCharType="begin"/>
        </w:r>
        <w:r w:rsidRPr="001239BD">
          <w:rPr>
            <w:rStyle w:val="PageNumber"/>
            <w:rFonts w:ascii="Arial" w:hAnsi="Arial" w:cs="Arial"/>
          </w:rPr>
          <w:instrText xml:space="preserve"> PAGE </w:instrText>
        </w:r>
        <w:r w:rsidRPr="001239BD">
          <w:rPr>
            <w:rStyle w:val="PageNumber"/>
            <w:rFonts w:ascii="Arial" w:hAnsi="Arial" w:cs="Arial"/>
          </w:rPr>
          <w:fldChar w:fldCharType="separate"/>
        </w:r>
        <w:r w:rsidR="00DC11D9">
          <w:rPr>
            <w:rStyle w:val="PageNumber"/>
            <w:rFonts w:ascii="Arial" w:hAnsi="Arial" w:cs="Arial"/>
            <w:noProof/>
          </w:rPr>
          <w:t>5</w:t>
        </w:r>
        <w:r w:rsidRPr="001239BD">
          <w:rPr>
            <w:rStyle w:val="PageNumber"/>
            <w:rFonts w:ascii="Arial" w:hAnsi="Arial" w:cs="Arial"/>
          </w:rPr>
          <w:fldChar w:fldCharType="end"/>
        </w:r>
      </w:p>
    </w:sdtContent>
  </w:sdt>
  <w:p w14:paraId="1DA5478A" w14:textId="77777777" w:rsidR="001239BD" w:rsidRPr="001239BD" w:rsidRDefault="001239BD" w:rsidP="001239BD">
    <w:pPr>
      <w:pStyle w:val="Footer"/>
      <w:ind w:right="360"/>
      <w:jc w:val="right"/>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4EAE" w14:textId="77777777" w:rsidR="00D30A8A" w:rsidRDefault="00D30A8A" w:rsidP="0094597F">
      <w:pPr>
        <w:spacing w:after="0" w:line="240" w:lineRule="auto"/>
      </w:pPr>
      <w:r>
        <w:separator/>
      </w:r>
    </w:p>
  </w:footnote>
  <w:footnote w:type="continuationSeparator" w:id="0">
    <w:p w14:paraId="64C49903" w14:textId="77777777" w:rsidR="00D30A8A" w:rsidRDefault="00D30A8A" w:rsidP="00945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175FF" w14:textId="2E398C67" w:rsidR="001239BD" w:rsidRDefault="001239BD" w:rsidP="001239BD">
    <w:pPr>
      <w:pStyle w:val="Header"/>
      <w:jc w:val="right"/>
      <w:rPr>
        <w:rFonts w:ascii="Arial" w:hAnsi="Arial" w:cs="Arial"/>
      </w:rPr>
    </w:pPr>
    <w:r>
      <w:rPr>
        <w:rFonts w:ascii="Arial" w:hAnsi="Arial" w:cs="Arial"/>
      </w:rPr>
      <w:t xml:space="preserve">Updated: </w:t>
    </w:r>
    <w:r w:rsidR="0052640D">
      <w:rPr>
        <w:rFonts w:ascii="Arial" w:hAnsi="Arial" w:cs="Arial"/>
        <w:highlight w:val="yellow"/>
      </w:rPr>
      <w:t>02</w:t>
    </w:r>
    <w:r w:rsidRPr="001239BD">
      <w:rPr>
        <w:rFonts w:ascii="Arial" w:hAnsi="Arial" w:cs="Arial"/>
        <w:highlight w:val="yellow"/>
      </w:rPr>
      <w:t>/</w:t>
    </w:r>
    <w:r w:rsidR="0052640D">
      <w:rPr>
        <w:rFonts w:ascii="Arial" w:hAnsi="Arial" w:cs="Arial"/>
        <w:highlight w:val="yellow"/>
      </w:rPr>
      <w:t>08</w:t>
    </w:r>
    <w:r w:rsidRPr="001239BD">
      <w:rPr>
        <w:rFonts w:ascii="Arial" w:hAnsi="Arial" w:cs="Arial"/>
        <w:highlight w:val="yellow"/>
      </w:rPr>
      <w:t>/</w:t>
    </w:r>
    <w:r w:rsidR="0052640D">
      <w:rPr>
        <w:rFonts w:ascii="Arial" w:hAnsi="Arial" w:cs="Arial"/>
      </w:rPr>
      <w:t>2019</w:t>
    </w:r>
  </w:p>
  <w:p w14:paraId="23C886FD" w14:textId="77777777" w:rsidR="001239BD" w:rsidRPr="001239BD" w:rsidRDefault="001239BD" w:rsidP="001239BD">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F42"/>
    <w:multiLevelType w:val="hybridMultilevel"/>
    <w:tmpl w:val="242AB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91162"/>
    <w:multiLevelType w:val="hybridMultilevel"/>
    <w:tmpl w:val="2EE4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02043"/>
    <w:multiLevelType w:val="hybridMultilevel"/>
    <w:tmpl w:val="242AB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E36DD"/>
    <w:multiLevelType w:val="hybridMultilevel"/>
    <w:tmpl w:val="FE0A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926F05"/>
    <w:multiLevelType w:val="hybridMultilevel"/>
    <w:tmpl w:val="242AB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FE67C3"/>
    <w:multiLevelType w:val="hybridMultilevel"/>
    <w:tmpl w:val="FB30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40954"/>
    <w:multiLevelType w:val="hybridMultilevel"/>
    <w:tmpl w:val="7438EEEE"/>
    <w:lvl w:ilvl="0" w:tplc="F568422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77B6B"/>
    <w:multiLevelType w:val="hybridMultilevel"/>
    <w:tmpl w:val="242AB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514797"/>
    <w:multiLevelType w:val="hybridMultilevel"/>
    <w:tmpl w:val="63C4C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475EBF"/>
    <w:multiLevelType w:val="hybridMultilevel"/>
    <w:tmpl w:val="14F2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8"/>
  </w:num>
  <w:num w:numId="6">
    <w:abstractNumId w:val="9"/>
  </w:num>
  <w:num w:numId="7">
    <w:abstractNumId w:val="1"/>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69"/>
    <w:rsid w:val="00000FE2"/>
    <w:rsid w:val="00023020"/>
    <w:rsid w:val="000642F0"/>
    <w:rsid w:val="000C05F0"/>
    <w:rsid w:val="000E009E"/>
    <w:rsid w:val="001127A3"/>
    <w:rsid w:val="001239BD"/>
    <w:rsid w:val="00130E53"/>
    <w:rsid w:val="001562AF"/>
    <w:rsid w:val="001677B4"/>
    <w:rsid w:val="00183A91"/>
    <w:rsid w:val="00187F81"/>
    <w:rsid w:val="001B17C1"/>
    <w:rsid w:val="00200421"/>
    <w:rsid w:val="00203D13"/>
    <w:rsid w:val="0022191C"/>
    <w:rsid w:val="002247A6"/>
    <w:rsid w:val="00262FFF"/>
    <w:rsid w:val="00283ECB"/>
    <w:rsid w:val="0029309D"/>
    <w:rsid w:val="002B7C69"/>
    <w:rsid w:val="002C59EF"/>
    <w:rsid w:val="002C610A"/>
    <w:rsid w:val="00316FDE"/>
    <w:rsid w:val="00336EBB"/>
    <w:rsid w:val="00354137"/>
    <w:rsid w:val="00373774"/>
    <w:rsid w:val="003B21B6"/>
    <w:rsid w:val="003F30A2"/>
    <w:rsid w:val="0045120C"/>
    <w:rsid w:val="00452C48"/>
    <w:rsid w:val="0047481C"/>
    <w:rsid w:val="004E4F19"/>
    <w:rsid w:val="0052640D"/>
    <w:rsid w:val="005514DF"/>
    <w:rsid w:val="00575BBD"/>
    <w:rsid w:val="005A5020"/>
    <w:rsid w:val="005A7A18"/>
    <w:rsid w:val="005C39B0"/>
    <w:rsid w:val="00612943"/>
    <w:rsid w:val="0062565F"/>
    <w:rsid w:val="006464B4"/>
    <w:rsid w:val="00682D7F"/>
    <w:rsid w:val="006C613C"/>
    <w:rsid w:val="006F3ED1"/>
    <w:rsid w:val="007C4203"/>
    <w:rsid w:val="007E65C4"/>
    <w:rsid w:val="00801D92"/>
    <w:rsid w:val="00815276"/>
    <w:rsid w:val="00815882"/>
    <w:rsid w:val="0082031F"/>
    <w:rsid w:val="00821A3D"/>
    <w:rsid w:val="008826F2"/>
    <w:rsid w:val="00884A63"/>
    <w:rsid w:val="00893118"/>
    <w:rsid w:val="008A541B"/>
    <w:rsid w:val="008B5673"/>
    <w:rsid w:val="008D1CAA"/>
    <w:rsid w:val="008D58A6"/>
    <w:rsid w:val="008F56BB"/>
    <w:rsid w:val="0094125F"/>
    <w:rsid w:val="0094597F"/>
    <w:rsid w:val="009705CC"/>
    <w:rsid w:val="009F2874"/>
    <w:rsid w:val="00A02B3D"/>
    <w:rsid w:val="00A32A4F"/>
    <w:rsid w:val="00A42700"/>
    <w:rsid w:val="00A6093A"/>
    <w:rsid w:val="00AA3F51"/>
    <w:rsid w:val="00AA4C89"/>
    <w:rsid w:val="00AA6E5F"/>
    <w:rsid w:val="00AC1643"/>
    <w:rsid w:val="00B16555"/>
    <w:rsid w:val="00B609AE"/>
    <w:rsid w:val="00B86E2E"/>
    <w:rsid w:val="00BC7557"/>
    <w:rsid w:val="00BD5136"/>
    <w:rsid w:val="00BF79FC"/>
    <w:rsid w:val="00C03726"/>
    <w:rsid w:val="00C33943"/>
    <w:rsid w:val="00C91628"/>
    <w:rsid w:val="00CA0F80"/>
    <w:rsid w:val="00CE4598"/>
    <w:rsid w:val="00CF31BE"/>
    <w:rsid w:val="00D12CAC"/>
    <w:rsid w:val="00D220CD"/>
    <w:rsid w:val="00D3054E"/>
    <w:rsid w:val="00D30A8A"/>
    <w:rsid w:val="00D37FF0"/>
    <w:rsid w:val="00D456F4"/>
    <w:rsid w:val="00D75B0E"/>
    <w:rsid w:val="00DA14D4"/>
    <w:rsid w:val="00DA3067"/>
    <w:rsid w:val="00DC11D9"/>
    <w:rsid w:val="00DC3063"/>
    <w:rsid w:val="00E84451"/>
    <w:rsid w:val="00E868D8"/>
    <w:rsid w:val="00EA009B"/>
    <w:rsid w:val="00EB1432"/>
    <w:rsid w:val="00EB50BC"/>
    <w:rsid w:val="00EC0C84"/>
    <w:rsid w:val="00EC2556"/>
    <w:rsid w:val="00F1168E"/>
    <w:rsid w:val="00F141B1"/>
    <w:rsid w:val="00F42F4D"/>
    <w:rsid w:val="00F54F13"/>
    <w:rsid w:val="00F61ED4"/>
    <w:rsid w:val="00F967BA"/>
    <w:rsid w:val="00FC6DDD"/>
    <w:rsid w:val="00FF38A6"/>
    <w:rsid w:val="3CC6C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4A520"/>
  <w15:docId w15:val="{12DD1BCA-B938-4341-8258-F8FB8566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557"/>
  </w:style>
  <w:style w:type="paragraph" w:styleId="Heading1">
    <w:name w:val="heading 1"/>
    <w:basedOn w:val="Normal"/>
    <w:next w:val="Normal"/>
    <w:link w:val="Heading1Char"/>
    <w:uiPriority w:val="9"/>
    <w:qFormat/>
    <w:rsid w:val="002219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2B7C69"/>
    <w:rPr>
      <w:b/>
      <w:bCs/>
      <w:smallCaps/>
      <w:spacing w:val="5"/>
    </w:rPr>
  </w:style>
  <w:style w:type="paragraph" w:styleId="EndnoteText">
    <w:name w:val="endnote text"/>
    <w:basedOn w:val="Normal"/>
    <w:link w:val="EndnoteTextChar"/>
    <w:uiPriority w:val="99"/>
    <w:semiHidden/>
    <w:unhideWhenUsed/>
    <w:rsid w:val="009459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597F"/>
    <w:rPr>
      <w:sz w:val="20"/>
      <w:szCs w:val="20"/>
    </w:rPr>
  </w:style>
  <w:style w:type="character" w:styleId="EndnoteReference">
    <w:name w:val="endnote reference"/>
    <w:basedOn w:val="DefaultParagraphFont"/>
    <w:uiPriority w:val="99"/>
    <w:semiHidden/>
    <w:unhideWhenUsed/>
    <w:rsid w:val="0094597F"/>
    <w:rPr>
      <w:vertAlign w:val="superscript"/>
    </w:rPr>
  </w:style>
  <w:style w:type="paragraph" w:styleId="Header">
    <w:name w:val="header"/>
    <w:basedOn w:val="Normal"/>
    <w:link w:val="HeaderChar"/>
    <w:uiPriority w:val="99"/>
    <w:unhideWhenUsed/>
    <w:rsid w:val="00945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97F"/>
  </w:style>
  <w:style w:type="paragraph" w:styleId="Footer">
    <w:name w:val="footer"/>
    <w:basedOn w:val="Normal"/>
    <w:link w:val="FooterChar"/>
    <w:uiPriority w:val="99"/>
    <w:unhideWhenUsed/>
    <w:rsid w:val="00945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97F"/>
  </w:style>
  <w:style w:type="paragraph" w:styleId="BalloonText">
    <w:name w:val="Balloon Text"/>
    <w:basedOn w:val="Normal"/>
    <w:link w:val="BalloonTextChar"/>
    <w:uiPriority w:val="99"/>
    <w:semiHidden/>
    <w:unhideWhenUsed/>
    <w:rsid w:val="00945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7F"/>
    <w:rPr>
      <w:rFonts w:ascii="Tahoma" w:hAnsi="Tahoma" w:cs="Tahoma"/>
      <w:sz w:val="16"/>
      <w:szCs w:val="16"/>
    </w:rPr>
  </w:style>
  <w:style w:type="character" w:customStyle="1" w:styleId="Heading1Char">
    <w:name w:val="Heading 1 Char"/>
    <w:basedOn w:val="DefaultParagraphFont"/>
    <w:link w:val="Heading1"/>
    <w:uiPriority w:val="9"/>
    <w:rsid w:val="0022191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2219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191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2191C"/>
    <w:rPr>
      <w:i/>
      <w:iCs/>
      <w:color w:val="808080" w:themeColor="text1" w:themeTint="7F"/>
    </w:rPr>
  </w:style>
  <w:style w:type="paragraph" w:styleId="ListParagraph">
    <w:name w:val="List Paragraph"/>
    <w:basedOn w:val="Normal"/>
    <w:uiPriority w:val="34"/>
    <w:qFormat/>
    <w:rsid w:val="0022191C"/>
    <w:pPr>
      <w:ind w:left="720"/>
      <w:contextualSpacing/>
    </w:pPr>
  </w:style>
  <w:style w:type="character" w:styleId="PlaceholderText">
    <w:name w:val="Placeholder Text"/>
    <w:basedOn w:val="DefaultParagraphFont"/>
    <w:uiPriority w:val="99"/>
    <w:semiHidden/>
    <w:rsid w:val="002C59EF"/>
    <w:rPr>
      <w:color w:val="808080"/>
    </w:rPr>
  </w:style>
  <w:style w:type="table" w:styleId="TableGrid">
    <w:name w:val="Table Grid"/>
    <w:basedOn w:val="TableNormal"/>
    <w:uiPriority w:val="59"/>
    <w:rsid w:val="00EB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23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6F0E9C"/>
    <w:rsid w:val="006F0E9C"/>
    <w:rsid w:val="00C1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2011-01-04T00:00:00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7F0F5E-EE1C-439D-A1AE-59C05E2C1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1930</Words>
  <Characters>11004</Characters>
  <Application>Microsoft Office Word</Application>
  <DocSecurity>0</DocSecurity>
  <Lines>91</Lines>
  <Paragraphs>25</Paragraphs>
  <ScaleCrop>false</ScaleCrop>
  <Company>USF Health</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Practice</dc:title>
  <dc:creator>sblea</dc:creator>
  <cp:keywords/>
  <cp:lastModifiedBy>Snell, Linda</cp:lastModifiedBy>
  <cp:revision>2</cp:revision>
  <cp:lastPrinted>2018-10-19T19:45:00Z</cp:lastPrinted>
  <dcterms:created xsi:type="dcterms:W3CDTF">2019-02-18T15:25:00Z</dcterms:created>
  <dcterms:modified xsi:type="dcterms:W3CDTF">2019-02-18T15:25:00Z</dcterms:modified>
</cp:coreProperties>
</file>