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18FA" w14:textId="77777777" w:rsidR="00DC613F" w:rsidRDefault="003A0B84">
      <w:pPr>
        <w:pStyle w:val="Title"/>
      </w:pPr>
      <w:r>
        <w:rPr>
          <w:noProof/>
        </w:rPr>
        <w:drawing>
          <wp:anchor distT="0" distB="0" distL="0" distR="0" simplePos="0" relativeHeight="15729664" behindDoc="0" locked="0" layoutInCell="1" allowOverlap="1" wp14:anchorId="05C3BA8F" wp14:editId="40D8C063">
            <wp:simplePos x="0" y="0"/>
            <wp:positionH relativeFrom="page">
              <wp:posOffset>484505</wp:posOffset>
            </wp:positionH>
            <wp:positionV relativeFrom="paragraph">
              <wp:posOffset>54378</wp:posOffset>
            </wp:positionV>
            <wp:extent cx="1801493" cy="11106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01493" cy="1110613"/>
                    </a:xfrm>
                    <a:prstGeom prst="rect">
                      <a:avLst/>
                    </a:prstGeom>
                  </pic:spPr>
                </pic:pic>
              </a:graphicData>
            </a:graphic>
          </wp:anchor>
        </w:drawing>
      </w:r>
      <w:r>
        <w:t>SCOPE</w:t>
      </w:r>
      <w:r>
        <w:rPr>
          <w:spacing w:val="-4"/>
        </w:rPr>
        <w:t xml:space="preserve"> </w:t>
      </w:r>
      <w:r>
        <w:t>OF</w:t>
      </w:r>
      <w:r>
        <w:rPr>
          <w:spacing w:val="-2"/>
        </w:rPr>
        <w:t xml:space="preserve"> PRACTICE</w:t>
      </w:r>
    </w:p>
    <w:p w14:paraId="3DD51852" w14:textId="77777777" w:rsidR="00DC613F" w:rsidRDefault="003A0B84">
      <w:pPr>
        <w:spacing w:before="188" w:line="275" w:lineRule="exact"/>
        <w:ind w:left="3658" w:right="2406"/>
        <w:jc w:val="center"/>
        <w:rPr>
          <w:b/>
          <w:sz w:val="24"/>
        </w:rPr>
      </w:pPr>
      <w:r>
        <w:rPr>
          <w:b/>
          <w:sz w:val="24"/>
        </w:rPr>
        <w:t>Internal</w:t>
      </w:r>
      <w:r>
        <w:rPr>
          <w:b/>
          <w:spacing w:val="-5"/>
          <w:sz w:val="24"/>
        </w:rPr>
        <w:t xml:space="preserve"> </w:t>
      </w:r>
      <w:r>
        <w:rPr>
          <w:b/>
          <w:sz w:val="24"/>
        </w:rPr>
        <w:t>Medicine</w:t>
      </w:r>
      <w:r>
        <w:rPr>
          <w:b/>
          <w:spacing w:val="1"/>
          <w:sz w:val="24"/>
        </w:rPr>
        <w:t xml:space="preserve"> </w:t>
      </w:r>
      <w:r>
        <w:rPr>
          <w:b/>
          <w:spacing w:val="-2"/>
          <w:sz w:val="24"/>
        </w:rPr>
        <w:t>Residency</w:t>
      </w:r>
    </w:p>
    <w:p w14:paraId="3312E90B" w14:textId="77777777" w:rsidR="00DC613F" w:rsidRDefault="003A0B84">
      <w:pPr>
        <w:spacing w:line="242" w:lineRule="auto"/>
        <w:ind w:left="3660" w:right="2406"/>
        <w:jc w:val="center"/>
        <w:rPr>
          <w:b/>
          <w:sz w:val="24"/>
        </w:rPr>
      </w:pPr>
      <w:r>
        <w:rPr>
          <w:b/>
          <w:sz w:val="24"/>
        </w:rPr>
        <w:t>USF</w:t>
      </w:r>
      <w:r>
        <w:rPr>
          <w:b/>
          <w:spacing w:val="-4"/>
          <w:sz w:val="24"/>
        </w:rPr>
        <w:t xml:space="preserve"> </w:t>
      </w:r>
      <w:r>
        <w:rPr>
          <w:b/>
          <w:sz w:val="24"/>
        </w:rPr>
        <w:t>Health</w:t>
      </w:r>
      <w:r>
        <w:rPr>
          <w:b/>
          <w:spacing w:val="-8"/>
          <w:sz w:val="24"/>
        </w:rPr>
        <w:t xml:space="preserve"> </w:t>
      </w:r>
      <w:r>
        <w:rPr>
          <w:b/>
          <w:sz w:val="24"/>
        </w:rPr>
        <w:t>Morsani</w:t>
      </w:r>
      <w:r>
        <w:rPr>
          <w:b/>
          <w:spacing w:val="-5"/>
          <w:sz w:val="24"/>
        </w:rPr>
        <w:t xml:space="preserve"> </w:t>
      </w:r>
      <w:r>
        <w:rPr>
          <w:b/>
          <w:sz w:val="24"/>
        </w:rPr>
        <w:t>College</w:t>
      </w:r>
      <w:r>
        <w:rPr>
          <w:b/>
          <w:spacing w:val="-9"/>
          <w:sz w:val="24"/>
        </w:rPr>
        <w:t xml:space="preserve"> </w:t>
      </w:r>
      <w:r>
        <w:rPr>
          <w:b/>
          <w:sz w:val="24"/>
        </w:rPr>
        <w:t>of</w:t>
      </w:r>
      <w:r>
        <w:rPr>
          <w:b/>
          <w:spacing w:val="-8"/>
          <w:sz w:val="24"/>
        </w:rPr>
        <w:t xml:space="preserve"> </w:t>
      </w:r>
      <w:r>
        <w:rPr>
          <w:b/>
          <w:sz w:val="24"/>
        </w:rPr>
        <w:t>Medicine University of South Florida</w:t>
      </w:r>
    </w:p>
    <w:p w14:paraId="77830A02" w14:textId="77777777" w:rsidR="00DC613F" w:rsidRDefault="00DC613F">
      <w:pPr>
        <w:pStyle w:val="BodyText"/>
        <w:rPr>
          <w:b/>
          <w:sz w:val="20"/>
        </w:rPr>
      </w:pPr>
    </w:p>
    <w:p w14:paraId="7923E5B6" w14:textId="77777777" w:rsidR="00DC613F" w:rsidRDefault="00DC613F">
      <w:pPr>
        <w:pStyle w:val="BodyText"/>
        <w:rPr>
          <w:b/>
          <w:sz w:val="20"/>
        </w:rPr>
      </w:pPr>
    </w:p>
    <w:p w14:paraId="7130620A" w14:textId="77777777" w:rsidR="00DC613F" w:rsidRDefault="00DC613F">
      <w:pPr>
        <w:pStyle w:val="BodyText"/>
        <w:rPr>
          <w:b/>
          <w:sz w:val="20"/>
        </w:rPr>
      </w:pPr>
    </w:p>
    <w:p w14:paraId="682DFB43" w14:textId="77777777" w:rsidR="00DC613F" w:rsidRDefault="00DC613F">
      <w:pPr>
        <w:pStyle w:val="BodyText"/>
        <w:rPr>
          <w:b/>
          <w:sz w:val="16"/>
        </w:rPr>
      </w:pPr>
    </w:p>
    <w:p w14:paraId="470D2D41" w14:textId="77777777" w:rsidR="00DC613F" w:rsidRDefault="004F6B67">
      <w:pPr>
        <w:pStyle w:val="Heading1"/>
        <w:spacing w:before="90"/>
      </w:pPr>
      <w:r>
        <w:rPr>
          <w:noProof/>
        </w:rPr>
        <mc:AlternateContent>
          <mc:Choice Requires="wps">
            <w:drawing>
              <wp:anchor distT="0" distB="0" distL="0" distR="0" simplePos="0" relativeHeight="487587840" behindDoc="1" locked="0" layoutInCell="1" allowOverlap="1" wp14:anchorId="565977E5" wp14:editId="4159758A">
                <wp:simplePos x="0" y="0"/>
                <wp:positionH relativeFrom="page">
                  <wp:posOffset>895985</wp:posOffset>
                </wp:positionH>
                <wp:positionV relativeFrom="paragraph">
                  <wp:posOffset>272415</wp:posOffset>
                </wp:positionV>
                <wp:extent cx="5980430" cy="8890"/>
                <wp:effectExtent l="0" t="0" r="1270" b="381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B8973" id="docshape4" o:spid="_x0000_s1026" style="position:absolute;margin-left:70.55pt;margin-top:21.45pt;width:470.9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" fillcolor="black" stroked="f">
                <v:path arrowok="t"/>
                <w10:wrap type="topAndBottom" anchorx="page"/>
              </v:rect>
            </w:pict>
          </mc:Fallback>
        </mc:AlternateContent>
      </w:r>
      <w:r>
        <w:rPr>
          <w:spacing w:val="-2"/>
        </w:rPr>
        <w:t>Background</w:t>
      </w:r>
    </w:p>
    <w:p w14:paraId="5F8DF060" w14:textId="77777777" w:rsidR="00DC613F" w:rsidRPr="00773230" w:rsidRDefault="003A0B84">
      <w:pPr>
        <w:pStyle w:val="BodyText"/>
        <w:spacing w:before="33"/>
        <w:ind w:left="787" w:right="509"/>
        <w:rPr>
          <w:sz w:val="20"/>
          <w:szCs w:val="20"/>
        </w:rPr>
      </w:pPr>
      <w:r w:rsidRPr="00773230">
        <w:rPr>
          <w:sz w:val="20"/>
          <w:szCs w:val="20"/>
        </w:rPr>
        <w:t>Internal Medicine Residency</w:t>
      </w:r>
      <w:r w:rsidRPr="00773230">
        <w:rPr>
          <w:spacing w:val="-3"/>
          <w:sz w:val="20"/>
          <w:szCs w:val="20"/>
        </w:rPr>
        <w:t xml:space="preserve"> </w:t>
      </w:r>
      <w:r w:rsidRPr="00773230">
        <w:rPr>
          <w:sz w:val="20"/>
          <w:szCs w:val="20"/>
        </w:rPr>
        <w:t>is clinical</w:t>
      </w:r>
      <w:r w:rsidRPr="00773230">
        <w:rPr>
          <w:spacing w:val="-4"/>
          <w:sz w:val="20"/>
          <w:szCs w:val="20"/>
        </w:rPr>
        <w:t xml:space="preserve"> </w:t>
      </w:r>
      <w:r w:rsidRPr="00773230">
        <w:rPr>
          <w:sz w:val="20"/>
          <w:szCs w:val="20"/>
        </w:rPr>
        <w:t>training in</w:t>
      </w:r>
      <w:r w:rsidRPr="00773230">
        <w:rPr>
          <w:spacing w:val="-1"/>
          <w:sz w:val="20"/>
          <w:szCs w:val="20"/>
        </w:rPr>
        <w:t xml:space="preserve"> </w:t>
      </w:r>
      <w:r w:rsidRPr="00773230">
        <w:rPr>
          <w:sz w:val="20"/>
          <w:szCs w:val="20"/>
        </w:rPr>
        <w:t>a</w:t>
      </w:r>
      <w:r w:rsidRPr="00773230">
        <w:rPr>
          <w:spacing w:val="-1"/>
          <w:sz w:val="20"/>
          <w:szCs w:val="20"/>
        </w:rPr>
        <w:t xml:space="preserve"> </w:t>
      </w:r>
      <w:r w:rsidRPr="00773230">
        <w:rPr>
          <w:sz w:val="20"/>
          <w:szCs w:val="20"/>
        </w:rPr>
        <w:t>supervised environment where</w:t>
      </w:r>
      <w:r w:rsidRPr="00773230">
        <w:rPr>
          <w:spacing w:val="-1"/>
          <w:sz w:val="20"/>
          <w:szCs w:val="20"/>
        </w:rPr>
        <w:t xml:space="preserve"> </w:t>
      </w:r>
      <w:r w:rsidRPr="00773230">
        <w:rPr>
          <w:sz w:val="20"/>
          <w:szCs w:val="20"/>
        </w:rPr>
        <w:t>the trainee is given</w:t>
      </w:r>
      <w:r w:rsidRPr="00773230">
        <w:rPr>
          <w:spacing w:val="-4"/>
          <w:sz w:val="20"/>
          <w:szCs w:val="20"/>
        </w:rPr>
        <w:t xml:space="preserve"> </w:t>
      </w:r>
      <w:r w:rsidRPr="00773230">
        <w:rPr>
          <w:sz w:val="20"/>
          <w:szCs w:val="20"/>
        </w:rPr>
        <w:t>graded responsibility</w:t>
      </w:r>
      <w:r w:rsidRPr="00773230">
        <w:rPr>
          <w:spacing w:val="-1"/>
          <w:sz w:val="20"/>
          <w:szCs w:val="20"/>
        </w:rPr>
        <w:t xml:space="preserve"> </w:t>
      </w:r>
      <w:r w:rsidRPr="00773230">
        <w:rPr>
          <w:sz w:val="20"/>
          <w:szCs w:val="20"/>
        </w:rPr>
        <w:t>to</w:t>
      </w:r>
      <w:r w:rsidRPr="00773230">
        <w:rPr>
          <w:spacing w:val="-4"/>
          <w:sz w:val="20"/>
          <w:szCs w:val="20"/>
        </w:rPr>
        <w:t xml:space="preserve"> </w:t>
      </w:r>
      <w:r w:rsidRPr="00773230">
        <w:rPr>
          <w:sz w:val="20"/>
          <w:szCs w:val="20"/>
        </w:rPr>
        <w:t>manage</w:t>
      </w:r>
      <w:r w:rsidRPr="00773230">
        <w:rPr>
          <w:spacing w:val="-4"/>
          <w:sz w:val="20"/>
          <w:szCs w:val="20"/>
        </w:rPr>
        <w:t xml:space="preserve"> </w:t>
      </w:r>
      <w:r w:rsidRPr="00773230">
        <w:rPr>
          <w:sz w:val="20"/>
          <w:szCs w:val="20"/>
        </w:rPr>
        <w:t>patients</w:t>
      </w:r>
      <w:r w:rsidRPr="00773230">
        <w:rPr>
          <w:spacing w:val="-6"/>
          <w:sz w:val="20"/>
          <w:szCs w:val="20"/>
        </w:rPr>
        <w:t xml:space="preserve"> </w:t>
      </w:r>
      <w:r w:rsidRPr="00773230">
        <w:rPr>
          <w:sz w:val="20"/>
          <w:szCs w:val="20"/>
        </w:rPr>
        <w:t>based</w:t>
      </w:r>
      <w:r w:rsidRPr="00773230">
        <w:rPr>
          <w:spacing w:val="-4"/>
          <w:sz w:val="20"/>
          <w:szCs w:val="20"/>
        </w:rPr>
        <w:t xml:space="preserve"> </w:t>
      </w:r>
      <w:r w:rsidRPr="00773230">
        <w:rPr>
          <w:sz w:val="20"/>
          <w:szCs w:val="20"/>
        </w:rPr>
        <w:t>on</w:t>
      </w:r>
      <w:r w:rsidRPr="00773230">
        <w:rPr>
          <w:spacing w:val="-4"/>
          <w:sz w:val="20"/>
          <w:szCs w:val="20"/>
        </w:rPr>
        <w:t xml:space="preserve"> </w:t>
      </w:r>
      <w:r w:rsidRPr="00773230">
        <w:rPr>
          <w:sz w:val="20"/>
          <w:szCs w:val="20"/>
        </w:rPr>
        <w:t>the</w:t>
      </w:r>
      <w:r w:rsidRPr="00773230">
        <w:rPr>
          <w:spacing w:val="-4"/>
          <w:sz w:val="20"/>
          <w:szCs w:val="20"/>
        </w:rPr>
        <w:t xml:space="preserve"> </w:t>
      </w:r>
      <w:r w:rsidRPr="00773230">
        <w:rPr>
          <w:sz w:val="20"/>
          <w:szCs w:val="20"/>
        </w:rPr>
        <w:t>attainment</w:t>
      </w:r>
      <w:r w:rsidRPr="00773230">
        <w:rPr>
          <w:spacing w:val="-5"/>
          <w:sz w:val="20"/>
          <w:szCs w:val="20"/>
        </w:rPr>
        <w:t xml:space="preserve"> </w:t>
      </w:r>
      <w:r w:rsidRPr="00773230">
        <w:rPr>
          <w:sz w:val="20"/>
          <w:szCs w:val="20"/>
        </w:rPr>
        <w:t>of</w:t>
      </w:r>
      <w:r w:rsidRPr="00773230">
        <w:rPr>
          <w:spacing w:val="-5"/>
          <w:sz w:val="20"/>
          <w:szCs w:val="20"/>
        </w:rPr>
        <w:t xml:space="preserve"> </w:t>
      </w:r>
      <w:r w:rsidRPr="00773230">
        <w:rPr>
          <w:sz w:val="20"/>
          <w:szCs w:val="20"/>
        </w:rPr>
        <w:t>the knowledge,</w:t>
      </w:r>
      <w:r w:rsidRPr="00773230">
        <w:rPr>
          <w:spacing w:val="-5"/>
          <w:sz w:val="20"/>
          <w:szCs w:val="20"/>
        </w:rPr>
        <w:t xml:space="preserve"> </w:t>
      </w:r>
      <w:r w:rsidRPr="00773230">
        <w:rPr>
          <w:sz w:val="20"/>
          <w:szCs w:val="20"/>
        </w:rPr>
        <w:t>skills, and abilities needed to safely manage patient care and other clinical responsibilities. As such, supervision of residents and ongoing assessment of their clinical skills is of prime importance during residency training.</w:t>
      </w:r>
    </w:p>
    <w:p w14:paraId="634B83F1" w14:textId="2B2B17E8" w:rsidR="00DC613F" w:rsidRPr="00773230" w:rsidRDefault="003A0B84">
      <w:pPr>
        <w:pStyle w:val="BodyText"/>
        <w:spacing w:before="145" w:line="232" w:lineRule="auto"/>
        <w:ind w:left="757" w:right="638"/>
        <w:rPr>
          <w:sz w:val="20"/>
          <w:szCs w:val="20"/>
        </w:rPr>
      </w:pPr>
      <w:r w:rsidRPr="00773230">
        <w:rPr>
          <w:sz w:val="20"/>
          <w:szCs w:val="20"/>
        </w:rPr>
        <w:t>This document</w:t>
      </w:r>
      <w:r w:rsidRPr="00773230">
        <w:rPr>
          <w:spacing w:val="-5"/>
          <w:sz w:val="20"/>
          <w:szCs w:val="20"/>
        </w:rPr>
        <w:t xml:space="preserve"> </w:t>
      </w:r>
      <w:r w:rsidRPr="00773230">
        <w:rPr>
          <w:sz w:val="20"/>
          <w:szCs w:val="20"/>
        </w:rPr>
        <w:t>pertains to USF</w:t>
      </w:r>
      <w:r w:rsidRPr="00773230">
        <w:rPr>
          <w:spacing w:val="-7"/>
          <w:sz w:val="20"/>
          <w:szCs w:val="20"/>
        </w:rPr>
        <w:t xml:space="preserve"> </w:t>
      </w:r>
      <w:r w:rsidRPr="00773230">
        <w:rPr>
          <w:sz w:val="20"/>
          <w:szCs w:val="20"/>
        </w:rPr>
        <w:t>Health internal</w:t>
      </w:r>
      <w:r w:rsidRPr="00773230">
        <w:rPr>
          <w:spacing w:val="-2"/>
          <w:sz w:val="20"/>
          <w:szCs w:val="20"/>
        </w:rPr>
        <w:t xml:space="preserve"> </w:t>
      </w:r>
      <w:r w:rsidRPr="00773230">
        <w:rPr>
          <w:sz w:val="20"/>
          <w:szCs w:val="20"/>
        </w:rPr>
        <w:t>medicine</w:t>
      </w:r>
      <w:r w:rsidRPr="00773230">
        <w:rPr>
          <w:spacing w:val="-4"/>
          <w:sz w:val="20"/>
          <w:szCs w:val="20"/>
        </w:rPr>
        <w:t xml:space="preserve"> </w:t>
      </w:r>
      <w:r w:rsidRPr="00773230">
        <w:rPr>
          <w:sz w:val="20"/>
          <w:szCs w:val="20"/>
        </w:rPr>
        <w:t xml:space="preserve">residents at </w:t>
      </w:r>
      <w:r w:rsidR="0061089A" w:rsidRPr="00773230">
        <w:rPr>
          <w:sz w:val="20"/>
          <w:szCs w:val="20"/>
        </w:rPr>
        <w:t>all</w:t>
      </w:r>
      <w:r w:rsidRPr="00773230">
        <w:rPr>
          <w:spacing w:val="-5"/>
          <w:sz w:val="20"/>
          <w:szCs w:val="20"/>
        </w:rPr>
        <w:t xml:space="preserve"> </w:t>
      </w:r>
      <w:r w:rsidRPr="00773230">
        <w:rPr>
          <w:sz w:val="20"/>
          <w:szCs w:val="20"/>
        </w:rPr>
        <w:t>our</w:t>
      </w:r>
      <w:r w:rsidRPr="00773230">
        <w:rPr>
          <w:spacing w:val="-3"/>
          <w:sz w:val="20"/>
          <w:szCs w:val="20"/>
        </w:rPr>
        <w:t xml:space="preserve"> </w:t>
      </w:r>
      <w:r w:rsidRPr="00773230">
        <w:rPr>
          <w:sz w:val="20"/>
          <w:szCs w:val="20"/>
        </w:rPr>
        <w:t>inpatient</w:t>
      </w:r>
      <w:r w:rsidRPr="00773230">
        <w:rPr>
          <w:spacing w:val="-5"/>
          <w:sz w:val="20"/>
          <w:szCs w:val="20"/>
        </w:rPr>
        <w:t xml:space="preserve"> </w:t>
      </w:r>
      <w:r w:rsidRPr="00773230">
        <w:rPr>
          <w:sz w:val="20"/>
          <w:szCs w:val="20"/>
        </w:rPr>
        <w:t>affiliate sites including Tampa General Hospital, James A. Haley Veterans Hospital, Moffitt Cancer Center, and their associated outpatient clinical sites as well as USF Health outpatient clinical sites. All Accreditation Council of Graduate Medical Education (ACGME), Joint Commission (JC), Agency for Health Care Administration (AHCA), and CMS guidelines pertaining to graduate medical education apply to this scope of practice</w:t>
      </w:r>
    </w:p>
    <w:p w14:paraId="6311920F" w14:textId="77777777" w:rsidR="00DC613F" w:rsidRPr="00B637B7" w:rsidRDefault="00DC613F">
      <w:pPr>
        <w:pStyle w:val="BodyText"/>
        <w:rPr>
          <w:szCs w:val="21"/>
        </w:rPr>
      </w:pPr>
    </w:p>
    <w:p w14:paraId="341D3DAA" w14:textId="77777777" w:rsidR="00DC613F" w:rsidRDefault="00DC613F">
      <w:pPr>
        <w:pStyle w:val="BodyText"/>
        <w:spacing w:before="7"/>
        <w:rPr>
          <w:sz w:val="20"/>
        </w:rPr>
      </w:pPr>
    </w:p>
    <w:p w14:paraId="60D37208" w14:textId="77777777" w:rsidR="00DC613F" w:rsidRDefault="004F6B67">
      <w:pPr>
        <w:pStyle w:val="Heading1"/>
      </w:pPr>
      <w:r>
        <w:rPr>
          <w:noProof/>
        </w:rPr>
        <mc:AlternateContent>
          <mc:Choice Requires="wps">
            <w:drawing>
              <wp:anchor distT="0" distB="0" distL="0" distR="0" simplePos="0" relativeHeight="487588352" behindDoc="1" locked="0" layoutInCell="1" allowOverlap="1" wp14:anchorId="1FFF17CF" wp14:editId="18413086">
                <wp:simplePos x="0" y="0"/>
                <wp:positionH relativeFrom="page">
                  <wp:posOffset>895985</wp:posOffset>
                </wp:positionH>
                <wp:positionV relativeFrom="paragraph">
                  <wp:posOffset>215265</wp:posOffset>
                </wp:positionV>
                <wp:extent cx="5980430" cy="8890"/>
                <wp:effectExtent l="0" t="0" r="1270" b="381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08A2A" id="docshape5" o:spid="_x0000_s1026" style="position:absolute;margin-left:70.55pt;margin-top:16.95pt;width:470.9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" fillcolor="black" stroked="f">
                <v:path arrowok="t"/>
                <w10:wrap type="topAndBottom" anchorx="page"/>
              </v:rect>
            </w:pict>
          </mc:Fallback>
        </mc:AlternateContent>
      </w:r>
      <w:r>
        <w:rPr>
          <w:spacing w:val="-2"/>
        </w:rPr>
        <w:t>Purpose</w:t>
      </w:r>
    </w:p>
    <w:p w14:paraId="2ACA7D7E" w14:textId="77777777" w:rsidR="00DC613F" w:rsidRPr="00773230" w:rsidRDefault="003A0B84">
      <w:pPr>
        <w:pStyle w:val="BodyText"/>
        <w:spacing w:before="139"/>
        <w:ind w:left="780" w:right="509"/>
        <w:rPr>
          <w:sz w:val="20"/>
          <w:szCs w:val="20"/>
        </w:rPr>
      </w:pPr>
      <w:r w:rsidRPr="00773230">
        <w:rPr>
          <w:sz w:val="20"/>
          <w:szCs w:val="20"/>
        </w:rPr>
        <w:t>The purpose of this policy is to ensure that residents are provided adequate and appropriate levels</w:t>
      </w:r>
      <w:r w:rsidRPr="00773230">
        <w:rPr>
          <w:spacing w:val="-5"/>
          <w:sz w:val="20"/>
          <w:szCs w:val="20"/>
        </w:rPr>
        <w:t xml:space="preserve"> </w:t>
      </w:r>
      <w:r w:rsidRPr="00773230">
        <w:rPr>
          <w:sz w:val="20"/>
          <w:szCs w:val="20"/>
        </w:rPr>
        <w:t>of supervision</w:t>
      </w:r>
      <w:r w:rsidRPr="00773230">
        <w:rPr>
          <w:spacing w:val="-3"/>
          <w:sz w:val="20"/>
          <w:szCs w:val="20"/>
        </w:rPr>
        <w:t xml:space="preserve"> </w:t>
      </w:r>
      <w:proofErr w:type="gramStart"/>
      <w:r w:rsidRPr="00773230">
        <w:rPr>
          <w:sz w:val="20"/>
          <w:szCs w:val="20"/>
        </w:rPr>
        <w:t>during</w:t>
      </w:r>
      <w:r w:rsidRPr="00773230">
        <w:rPr>
          <w:spacing w:val="-3"/>
          <w:sz w:val="20"/>
          <w:szCs w:val="20"/>
        </w:rPr>
        <w:t xml:space="preserve"> </w:t>
      </w:r>
      <w:r w:rsidRPr="00773230">
        <w:rPr>
          <w:sz w:val="20"/>
          <w:szCs w:val="20"/>
        </w:rPr>
        <w:t>the course of</w:t>
      </w:r>
      <w:proofErr w:type="gramEnd"/>
      <w:r w:rsidRPr="00773230">
        <w:rPr>
          <w:sz w:val="20"/>
          <w:szCs w:val="20"/>
        </w:rPr>
        <w:t xml:space="preserve"> the</w:t>
      </w:r>
      <w:r w:rsidRPr="00773230">
        <w:rPr>
          <w:spacing w:val="-3"/>
          <w:sz w:val="20"/>
          <w:szCs w:val="20"/>
        </w:rPr>
        <w:t xml:space="preserve"> </w:t>
      </w:r>
      <w:r w:rsidRPr="00773230">
        <w:rPr>
          <w:sz w:val="20"/>
          <w:szCs w:val="20"/>
        </w:rPr>
        <w:t>educational</w:t>
      </w:r>
      <w:r w:rsidRPr="00773230">
        <w:rPr>
          <w:spacing w:val="-1"/>
          <w:sz w:val="20"/>
          <w:szCs w:val="20"/>
        </w:rPr>
        <w:t xml:space="preserve"> </w:t>
      </w:r>
      <w:r w:rsidRPr="00773230">
        <w:rPr>
          <w:sz w:val="20"/>
          <w:szCs w:val="20"/>
        </w:rPr>
        <w:t>training</w:t>
      </w:r>
      <w:r w:rsidRPr="00773230">
        <w:rPr>
          <w:spacing w:val="-3"/>
          <w:sz w:val="20"/>
          <w:szCs w:val="20"/>
        </w:rPr>
        <w:t xml:space="preserve"> </w:t>
      </w:r>
      <w:r w:rsidRPr="00773230">
        <w:rPr>
          <w:sz w:val="20"/>
          <w:szCs w:val="20"/>
        </w:rPr>
        <w:t>experience</w:t>
      </w:r>
      <w:r w:rsidRPr="00773230">
        <w:rPr>
          <w:spacing w:val="-3"/>
          <w:sz w:val="20"/>
          <w:szCs w:val="20"/>
        </w:rPr>
        <w:t xml:space="preserve"> </w:t>
      </w:r>
      <w:r w:rsidRPr="00773230">
        <w:rPr>
          <w:sz w:val="20"/>
          <w:szCs w:val="20"/>
        </w:rPr>
        <w:t>and to</w:t>
      </w:r>
      <w:r w:rsidRPr="00773230">
        <w:rPr>
          <w:spacing w:val="-3"/>
          <w:sz w:val="20"/>
          <w:szCs w:val="20"/>
        </w:rPr>
        <w:t xml:space="preserve"> </w:t>
      </w:r>
      <w:r w:rsidRPr="00773230">
        <w:rPr>
          <w:sz w:val="20"/>
          <w:szCs w:val="20"/>
        </w:rPr>
        <w:t>ensure</w:t>
      </w:r>
      <w:r w:rsidRPr="00773230">
        <w:rPr>
          <w:spacing w:val="-3"/>
          <w:sz w:val="20"/>
          <w:szCs w:val="20"/>
        </w:rPr>
        <w:t xml:space="preserve"> </w:t>
      </w:r>
      <w:r w:rsidRPr="00773230">
        <w:rPr>
          <w:sz w:val="20"/>
          <w:szCs w:val="20"/>
        </w:rPr>
        <w:t>that patient care continues to be delivered in a safe manner. The privilege of progressive authority and</w:t>
      </w:r>
      <w:r w:rsidRPr="00773230">
        <w:rPr>
          <w:spacing w:val="-1"/>
          <w:sz w:val="20"/>
          <w:szCs w:val="20"/>
        </w:rPr>
        <w:t xml:space="preserve"> </w:t>
      </w:r>
      <w:r w:rsidRPr="00773230">
        <w:rPr>
          <w:sz w:val="20"/>
          <w:szCs w:val="20"/>
        </w:rPr>
        <w:t>responsibility,</w:t>
      </w:r>
      <w:r w:rsidRPr="00773230">
        <w:rPr>
          <w:spacing w:val="-6"/>
          <w:sz w:val="20"/>
          <w:szCs w:val="20"/>
        </w:rPr>
        <w:t xml:space="preserve"> </w:t>
      </w:r>
      <w:r w:rsidRPr="00773230">
        <w:rPr>
          <w:sz w:val="20"/>
          <w:szCs w:val="20"/>
        </w:rPr>
        <w:t>conditional</w:t>
      </w:r>
      <w:r w:rsidRPr="00773230">
        <w:rPr>
          <w:spacing w:val="-3"/>
          <w:sz w:val="20"/>
          <w:szCs w:val="20"/>
        </w:rPr>
        <w:t xml:space="preserve"> </w:t>
      </w:r>
      <w:r w:rsidRPr="00773230">
        <w:rPr>
          <w:sz w:val="20"/>
          <w:szCs w:val="20"/>
        </w:rPr>
        <w:t>independence,</w:t>
      </w:r>
      <w:r w:rsidRPr="00773230">
        <w:rPr>
          <w:spacing w:val="-6"/>
          <w:sz w:val="20"/>
          <w:szCs w:val="20"/>
        </w:rPr>
        <w:t xml:space="preserve"> </w:t>
      </w:r>
      <w:r w:rsidRPr="00773230">
        <w:rPr>
          <w:sz w:val="20"/>
          <w:szCs w:val="20"/>
        </w:rPr>
        <w:t>and</w:t>
      </w:r>
      <w:r w:rsidRPr="00773230">
        <w:rPr>
          <w:spacing w:val="-5"/>
          <w:sz w:val="20"/>
          <w:szCs w:val="20"/>
        </w:rPr>
        <w:t xml:space="preserve"> </w:t>
      </w:r>
      <w:r w:rsidRPr="00773230">
        <w:rPr>
          <w:sz w:val="20"/>
          <w:szCs w:val="20"/>
        </w:rPr>
        <w:t>a</w:t>
      </w:r>
      <w:r w:rsidRPr="00773230">
        <w:rPr>
          <w:spacing w:val="-1"/>
          <w:sz w:val="20"/>
          <w:szCs w:val="20"/>
        </w:rPr>
        <w:t xml:space="preserve"> </w:t>
      </w:r>
      <w:r w:rsidRPr="00773230">
        <w:rPr>
          <w:sz w:val="20"/>
          <w:szCs w:val="20"/>
        </w:rPr>
        <w:t>supervisory</w:t>
      </w:r>
      <w:r w:rsidRPr="00773230">
        <w:rPr>
          <w:spacing w:val="-3"/>
          <w:sz w:val="20"/>
          <w:szCs w:val="20"/>
        </w:rPr>
        <w:t xml:space="preserve"> </w:t>
      </w:r>
      <w:r w:rsidRPr="00773230">
        <w:rPr>
          <w:sz w:val="20"/>
          <w:szCs w:val="20"/>
        </w:rPr>
        <w:t>role</w:t>
      </w:r>
      <w:r w:rsidRPr="00773230">
        <w:rPr>
          <w:spacing w:val="-5"/>
          <w:sz w:val="20"/>
          <w:szCs w:val="20"/>
        </w:rPr>
        <w:t xml:space="preserve"> </w:t>
      </w:r>
      <w:r w:rsidRPr="00773230">
        <w:rPr>
          <w:sz w:val="20"/>
          <w:szCs w:val="20"/>
        </w:rPr>
        <w:t>in</w:t>
      </w:r>
      <w:r w:rsidRPr="00773230">
        <w:rPr>
          <w:spacing w:val="-5"/>
          <w:sz w:val="20"/>
          <w:szCs w:val="20"/>
        </w:rPr>
        <w:t xml:space="preserve"> </w:t>
      </w:r>
      <w:r w:rsidRPr="00773230">
        <w:rPr>
          <w:sz w:val="20"/>
          <w:szCs w:val="20"/>
        </w:rPr>
        <w:t>patient</w:t>
      </w:r>
      <w:r w:rsidRPr="00773230">
        <w:rPr>
          <w:spacing w:val="-2"/>
          <w:sz w:val="20"/>
          <w:szCs w:val="20"/>
        </w:rPr>
        <w:t xml:space="preserve"> </w:t>
      </w:r>
      <w:r w:rsidRPr="00773230">
        <w:rPr>
          <w:sz w:val="20"/>
          <w:szCs w:val="20"/>
        </w:rPr>
        <w:t>care</w:t>
      </w:r>
      <w:r w:rsidRPr="00773230">
        <w:rPr>
          <w:spacing w:val="-5"/>
          <w:sz w:val="20"/>
          <w:szCs w:val="20"/>
        </w:rPr>
        <w:t xml:space="preserve"> </w:t>
      </w:r>
      <w:r w:rsidRPr="00773230">
        <w:rPr>
          <w:sz w:val="20"/>
          <w:szCs w:val="20"/>
        </w:rPr>
        <w:t>delegated</w:t>
      </w:r>
      <w:r w:rsidRPr="00773230">
        <w:rPr>
          <w:spacing w:val="-1"/>
          <w:sz w:val="20"/>
          <w:szCs w:val="20"/>
        </w:rPr>
        <w:t xml:space="preserve"> </w:t>
      </w:r>
      <w:r w:rsidRPr="00773230">
        <w:rPr>
          <w:sz w:val="20"/>
          <w:szCs w:val="20"/>
        </w:rPr>
        <w:t>to each resident is assigned by the program director and faculty members to ensure effective oversight of resident supervision.</w:t>
      </w:r>
    </w:p>
    <w:p w14:paraId="353D036C" w14:textId="77777777" w:rsidR="00DC613F" w:rsidRPr="00773230" w:rsidRDefault="00DC613F">
      <w:pPr>
        <w:pStyle w:val="BodyText"/>
        <w:rPr>
          <w:sz w:val="20"/>
          <w:szCs w:val="20"/>
        </w:rPr>
      </w:pPr>
    </w:p>
    <w:p w14:paraId="00B90601" w14:textId="77777777" w:rsidR="00DC613F" w:rsidRPr="00773230" w:rsidRDefault="003A0B84">
      <w:pPr>
        <w:pStyle w:val="BodyText"/>
        <w:ind w:left="780" w:right="638"/>
        <w:rPr>
          <w:sz w:val="20"/>
          <w:szCs w:val="20"/>
        </w:rPr>
      </w:pPr>
      <w:r w:rsidRPr="00773230">
        <w:rPr>
          <w:sz w:val="20"/>
          <w:szCs w:val="20"/>
        </w:rPr>
        <w:t>The</w:t>
      </w:r>
      <w:r w:rsidRPr="00773230">
        <w:rPr>
          <w:spacing w:val="-4"/>
          <w:sz w:val="20"/>
          <w:szCs w:val="20"/>
        </w:rPr>
        <w:t xml:space="preserve"> </w:t>
      </w:r>
      <w:r w:rsidRPr="00773230">
        <w:rPr>
          <w:sz w:val="20"/>
          <w:szCs w:val="20"/>
        </w:rPr>
        <w:t>program</w:t>
      </w:r>
      <w:r w:rsidRPr="00773230">
        <w:rPr>
          <w:spacing w:val="-3"/>
          <w:sz w:val="20"/>
          <w:szCs w:val="20"/>
        </w:rPr>
        <w:t xml:space="preserve"> </w:t>
      </w:r>
      <w:r w:rsidRPr="00773230">
        <w:rPr>
          <w:sz w:val="20"/>
          <w:szCs w:val="20"/>
        </w:rPr>
        <w:t>follows</w:t>
      </w:r>
      <w:r w:rsidRPr="00773230">
        <w:rPr>
          <w:spacing w:val="-1"/>
          <w:sz w:val="20"/>
          <w:szCs w:val="20"/>
        </w:rPr>
        <w:t xml:space="preserve"> </w:t>
      </w:r>
      <w:r w:rsidRPr="00773230">
        <w:rPr>
          <w:sz w:val="20"/>
          <w:szCs w:val="20"/>
        </w:rPr>
        <w:t>the</w:t>
      </w:r>
      <w:r w:rsidRPr="00773230">
        <w:rPr>
          <w:spacing w:val="-4"/>
          <w:sz w:val="20"/>
          <w:szCs w:val="20"/>
        </w:rPr>
        <w:t xml:space="preserve"> </w:t>
      </w:r>
      <w:r w:rsidRPr="00773230">
        <w:rPr>
          <w:sz w:val="20"/>
          <w:szCs w:val="20"/>
        </w:rPr>
        <w:t>ACGME</w:t>
      </w:r>
      <w:r w:rsidRPr="00773230">
        <w:rPr>
          <w:spacing w:val="-1"/>
          <w:sz w:val="20"/>
          <w:szCs w:val="20"/>
        </w:rPr>
        <w:t xml:space="preserve"> </w:t>
      </w:r>
      <w:r w:rsidRPr="00773230">
        <w:rPr>
          <w:sz w:val="20"/>
          <w:szCs w:val="20"/>
        </w:rPr>
        <w:t>classification</w:t>
      </w:r>
      <w:r w:rsidRPr="00773230">
        <w:rPr>
          <w:spacing w:val="-4"/>
          <w:sz w:val="20"/>
          <w:szCs w:val="20"/>
        </w:rPr>
        <w:t xml:space="preserve"> </w:t>
      </w:r>
      <w:r w:rsidRPr="00773230">
        <w:rPr>
          <w:sz w:val="20"/>
          <w:szCs w:val="20"/>
        </w:rPr>
        <w:t>of</w:t>
      </w:r>
      <w:r w:rsidRPr="00773230">
        <w:rPr>
          <w:spacing w:val="-5"/>
          <w:sz w:val="20"/>
          <w:szCs w:val="20"/>
        </w:rPr>
        <w:t xml:space="preserve"> </w:t>
      </w:r>
      <w:r w:rsidRPr="00773230">
        <w:rPr>
          <w:sz w:val="20"/>
          <w:szCs w:val="20"/>
        </w:rPr>
        <w:t>supervision</w:t>
      </w:r>
      <w:r w:rsidRPr="00773230">
        <w:rPr>
          <w:spacing w:val="-4"/>
          <w:sz w:val="20"/>
          <w:szCs w:val="20"/>
        </w:rPr>
        <w:t xml:space="preserve"> </w:t>
      </w:r>
      <w:r w:rsidRPr="00773230">
        <w:rPr>
          <w:sz w:val="20"/>
          <w:szCs w:val="20"/>
        </w:rPr>
        <w:t>as</w:t>
      </w:r>
      <w:r w:rsidRPr="00773230">
        <w:rPr>
          <w:spacing w:val="-6"/>
          <w:sz w:val="20"/>
          <w:szCs w:val="20"/>
        </w:rPr>
        <w:t xml:space="preserve"> </w:t>
      </w:r>
      <w:r w:rsidRPr="00773230">
        <w:rPr>
          <w:sz w:val="20"/>
          <w:szCs w:val="20"/>
        </w:rPr>
        <w:t>noted below.</w:t>
      </w:r>
      <w:r w:rsidRPr="00773230">
        <w:rPr>
          <w:spacing w:val="-5"/>
          <w:sz w:val="20"/>
          <w:szCs w:val="20"/>
        </w:rPr>
        <w:t xml:space="preserve"> </w:t>
      </w:r>
      <w:r w:rsidRPr="00773230">
        <w:rPr>
          <w:sz w:val="20"/>
          <w:szCs w:val="20"/>
        </w:rPr>
        <w:t>The supervising physician can refer to a faculty, fellow, or resident that who has been given supervisory privilege. These supervisory levels are used throughout the Scope of Practice document.</w:t>
      </w:r>
    </w:p>
    <w:p w14:paraId="5527F794" w14:textId="77777777" w:rsidR="00DC613F" w:rsidRPr="00773230" w:rsidRDefault="00DC613F">
      <w:pPr>
        <w:pStyle w:val="BodyText"/>
        <w:spacing w:before="2"/>
        <w:rPr>
          <w:sz w:val="20"/>
          <w:szCs w:val="20"/>
        </w:rPr>
      </w:pPr>
    </w:p>
    <w:p w14:paraId="7951D0D7" w14:textId="77777777" w:rsidR="00DC613F" w:rsidRPr="00773230" w:rsidRDefault="003A0B84">
      <w:pPr>
        <w:pStyle w:val="BodyText"/>
        <w:tabs>
          <w:tab w:val="left" w:pos="2940"/>
        </w:tabs>
        <w:spacing w:before="1" w:line="237" w:lineRule="auto"/>
        <w:ind w:left="2940" w:right="1062" w:hanging="2160"/>
        <w:rPr>
          <w:sz w:val="20"/>
          <w:szCs w:val="20"/>
        </w:rPr>
      </w:pPr>
      <w:r w:rsidRPr="00773230">
        <w:rPr>
          <w:sz w:val="20"/>
          <w:szCs w:val="20"/>
          <w:u w:val="single"/>
        </w:rPr>
        <w:t>Direct Supervision</w:t>
      </w:r>
      <w:r w:rsidRPr="00773230">
        <w:rPr>
          <w:sz w:val="20"/>
          <w:szCs w:val="20"/>
        </w:rPr>
        <w:tab/>
        <w:t>The</w:t>
      </w:r>
      <w:r w:rsidRPr="00773230">
        <w:rPr>
          <w:spacing w:val="-3"/>
          <w:sz w:val="20"/>
          <w:szCs w:val="20"/>
        </w:rPr>
        <w:t xml:space="preserve"> </w:t>
      </w:r>
      <w:r w:rsidRPr="00773230">
        <w:rPr>
          <w:sz w:val="20"/>
          <w:szCs w:val="20"/>
        </w:rPr>
        <w:t>supervising</w:t>
      </w:r>
      <w:r w:rsidRPr="00773230">
        <w:rPr>
          <w:spacing w:val="-3"/>
          <w:sz w:val="20"/>
          <w:szCs w:val="20"/>
        </w:rPr>
        <w:t xml:space="preserve"> </w:t>
      </w:r>
      <w:r w:rsidRPr="00773230">
        <w:rPr>
          <w:sz w:val="20"/>
          <w:szCs w:val="20"/>
        </w:rPr>
        <w:t>physician</w:t>
      </w:r>
      <w:r w:rsidRPr="00773230">
        <w:rPr>
          <w:spacing w:val="-3"/>
          <w:sz w:val="20"/>
          <w:szCs w:val="20"/>
        </w:rPr>
        <w:t xml:space="preserve"> </w:t>
      </w:r>
      <w:r w:rsidRPr="00773230">
        <w:rPr>
          <w:sz w:val="20"/>
          <w:szCs w:val="20"/>
        </w:rPr>
        <w:t>is</w:t>
      </w:r>
      <w:r w:rsidRPr="00773230">
        <w:rPr>
          <w:spacing w:val="-9"/>
          <w:sz w:val="20"/>
          <w:szCs w:val="20"/>
        </w:rPr>
        <w:t xml:space="preserve"> </w:t>
      </w:r>
      <w:r w:rsidRPr="00773230">
        <w:rPr>
          <w:sz w:val="20"/>
          <w:szCs w:val="20"/>
        </w:rPr>
        <w:t>physically</w:t>
      </w:r>
      <w:r w:rsidRPr="00773230">
        <w:rPr>
          <w:spacing w:val="-5"/>
          <w:sz w:val="20"/>
          <w:szCs w:val="20"/>
        </w:rPr>
        <w:t xml:space="preserve"> </w:t>
      </w:r>
      <w:r w:rsidRPr="00773230">
        <w:rPr>
          <w:sz w:val="20"/>
          <w:szCs w:val="20"/>
        </w:rPr>
        <w:t>present</w:t>
      </w:r>
      <w:r w:rsidRPr="00773230">
        <w:rPr>
          <w:spacing w:val="-4"/>
          <w:sz w:val="20"/>
          <w:szCs w:val="20"/>
        </w:rPr>
        <w:t xml:space="preserve"> </w:t>
      </w:r>
      <w:r w:rsidRPr="00773230">
        <w:rPr>
          <w:sz w:val="20"/>
          <w:szCs w:val="20"/>
        </w:rPr>
        <w:t>with</w:t>
      </w:r>
      <w:r w:rsidRPr="00773230">
        <w:rPr>
          <w:spacing w:val="-3"/>
          <w:sz w:val="20"/>
          <w:szCs w:val="20"/>
        </w:rPr>
        <w:t xml:space="preserve"> </w:t>
      </w:r>
      <w:r w:rsidRPr="00773230">
        <w:rPr>
          <w:sz w:val="20"/>
          <w:szCs w:val="20"/>
        </w:rPr>
        <w:t>the</w:t>
      </w:r>
      <w:r w:rsidRPr="00773230">
        <w:rPr>
          <w:spacing w:val="-3"/>
          <w:sz w:val="20"/>
          <w:szCs w:val="20"/>
        </w:rPr>
        <w:t xml:space="preserve"> </w:t>
      </w:r>
      <w:r w:rsidRPr="00773230">
        <w:rPr>
          <w:sz w:val="20"/>
          <w:szCs w:val="20"/>
        </w:rPr>
        <w:t>resident</w:t>
      </w:r>
      <w:r w:rsidRPr="00773230">
        <w:rPr>
          <w:spacing w:val="-8"/>
          <w:sz w:val="20"/>
          <w:szCs w:val="20"/>
        </w:rPr>
        <w:t xml:space="preserve"> </w:t>
      </w:r>
      <w:r w:rsidRPr="00773230">
        <w:rPr>
          <w:sz w:val="20"/>
          <w:szCs w:val="20"/>
        </w:rPr>
        <w:t xml:space="preserve">and </w:t>
      </w:r>
      <w:r w:rsidRPr="00773230">
        <w:rPr>
          <w:spacing w:val="-2"/>
          <w:sz w:val="20"/>
          <w:szCs w:val="20"/>
        </w:rPr>
        <w:t>patient.</w:t>
      </w:r>
    </w:p>
    <w:p w14:paraId="52C5B8DF" w14:textId="77777777" w:rsidR="00DC613F" w:rsidRPr="00773230" w:rsidRDefault="00DC613F">
      <w:pPr>
        <w:pStyle w:val="BodyText"/>
        <w:spacing w:before="1"/>
        <w:rPr>
          <w:sz w:val="11"/>
          <w:szCs w:val="20"/>
        </w:rPr>
      </w:pPr>
    </w:p>
    <w:p w14:paraId="06522B17" w14:textId="77777777" w:rsidR="00DC613F" w:rsidRPr="00773230" w:rsidRDefault="003A0B84">
      <w:pPr>
        <w:pStyle w:val="BodyText"/>
        <w:spacing w:before="94" w:line="251" w:lineRule="exact"/>
        <w:ind w:left="780"/>
        <w:rPr>
          <w:sz w:val="20"/>
          <w:szCs w:val="20"/>
        </w:rPr>
      </w:pPr>
      <w:r w:rsidRPr="00773230">
        <w:rPr>
          <w:sz w:val="20"/>
          <w:szCs w:val="20"/>
          <w:u w:val="single"/>
        </w:rPr>
        <w:t xml:space="preserve">Indirect </w:t>
      </w:r>
      <w:r w:rsidRPr="00773230">
        <w:rPr>
          <w:spacing w:val="-2"/>
          <w:sz w:val="20"/>
          <w:szCs w:val="20"/>
          <w:u w:val="single"/>
        </w:rPr>
        <w:t>Supervision</w:t>
      </w:r>
    </w:p>
    <w:p w14:paraId="194BD04C" w14:textId="77777777" w:rsidR="00DC613F" w:rsidRPr="00773230" w:rsidRDefault="003A0B84">
      <w:pPr>
        <w:pStyle w:val="ListParagraph"/>
        <w:numPr>
          <w:ilvl w:val="0"/>
          <w:numId w:val="8"/>
        </w:numPr>
        <w:tabs>
          <w:tab w:val="left" w:pos="3200"/>
        </w:tabs>
        <w:spacing w:line="247" w:lineRule="auto"/>
        <w:ind w:right="644" w:firstLine="0"/>
        <w:rPr>
          <w:sz w:val="20"/>
          <w:szCs w:val="20"/>
        </w:rPr>
      </w:pPr>
      <w:r w:rsidRPr="00773230">
        <w:rPr>
          <w:sz w:val="20"/>
          <w:szCs w:val="20"/>
        </w:rPr>
        <w:t>With Direct Supervision Immediately Available – The supervising physician is</w:t>
      </w:r>
      <w:r w:rsidRPr="00773230">
        <w:rPr>
          <w:spacing w:val="-6"/>
          <w:sz w:val="20"/>
          <w:szCs w:val="20"/>
        </w:rPr>
        <w:t xml:space="preserve"> </w:t>
      </w:r>
      <w:r w:rsidRPr="00773230">
        <w:rPr>
          <w:sz w:val="20"/>
          <w:szCs w:val="20"/>
        </w:rPr>
        <w:t>physically</w:t>
      </w:r>
      <w:r w:rsidRPr="00773230">
        <w:rPr>
          <w:spacing w:val="-1"/>
          <w:sz w:val="20"/>
          <w:szCs w:val="20"/>
        </w:rPr>
        <w:t xml:space="preserve"> </w:t>
      </w:r>
      <w:r w:rsidRPr="00773230">
        <w:rPr>
          <w:sz w:val="20"/>
          <w:szCs w:val="20"/>
        </w:rPr>
        <w:t>within the</w:t>
      </w:r>
      <w:r w:rsidRPr="00773230">
        <w:rPr>
          <w:spacing w:val="-4"/>
          <w:sz w:val="20"/>
          <w:szCs w:val="20"/>
        </w:rPr>
        <w:t xml:space="preserve"> </w:t>
      </w:r>
      <w:r w:rsidRPr="00773230">
        <w:rPr>
          <w:sz w:val="20"/>
          <w:szCs w:val="20"/>
        </w:rPr>
        <w:t>hospital</w:t>
      </w:r>
      <w:r w:rsidRPr="00773230">
        <w:rPr>
          <w:spacing w:val="-7"/>
          <w:sz w:val="20"/>
          <w:szCs w:val="20"/>
        </w:rPr>
        <w:t xml:space="preserve"> </w:t>
      </w:r>
      <w:r w:rsidRPr="00773230">
        <w:rPr>
          <w:sz w:val="20"/>
          <w:szCs w:val="20"/>
        </w:rPr>
        <w:t>or</w:t>
      </w:r>
      <w:r w:rsidRPr="00773230">
        <w:rPr>
          <w:spacing w:val="-3"/>
          <w:sz w:val="20"/>
          <w:szCs w:val="20"/>
        </w:rPr>
        <w:t xml:space="preserve"> </w:t>
      </w:r>
      <w:r w:rsidRPr="00773230">
        <w:rPr>
          <w:sz w:val="20"/>
          <w:szCs w:val="20"/>
        </w:rPr>
        <w:t>other</w:t>
      </w:r>
      <w:r w:rsidRPr="00773230">
        <w:rPr>
          <w:spacing w:val="-8"/>
          <w:sz w:val="20"/>
          <w:szCs w:val="20"/>
        </w:rPr>
        <w:t xml:space="preserve"> </w:t>
      </w:r>
      <w:r w:rsidRPr="00773230">
        <w:rPr>
          <w:sz w:val="20"/>
          <w:szCs w:val="20"/>
        </w:rPr>
        <w:t>site of</w:t>
      </w:r>
      <w:r w:rsidRPr="00773230">
        <w:rPr>
          <w:spacing w:val="-5"/>
          <w:sz w:val="20"/>
          <w:szCs w:val="20"/>
        </w:rPr>
        <w:t xml:space="preserve"> </w:t>
      </w:r>
      <w:r w:rsidRPr="00773230">
        <w:rPr>
          <w:sz w:val="20"/>
          <w:szCs w:val="20"/>
        </w:rPr>
        <w:t>patient</w:t>
      </w:r>
      <w:r w:rsidRPr="00773230">
        <w:rPr>
          <w:spacing w:val="-5"/>
          <w:sz w:val="20"/>
          <w:szCs w:val="20"/>
        </w:rPr>
        <w:t xml:space="preserve"> </w:t>
      </w:r>
      <w:r w:rsidRPr="00773230">
        <w:rPr>
          <w:sz w:val="20"/>
          <w:szCs w:val="20"/>
        </w:rPr>
        <w:t>care and is immediately available to provide direct supervision.</w:t>
      </w:r>
    </w:p>
    <w:p w14:paraId="0C82BD44" w14:textId="77777777" w:rsidR="00DC613F" w:rsidRPr="00773230" w:rsidRDefault="00DC613F">
      <w:pPr>
        <w:pStyle w:val="BodyText"/>
        <w:spacing w:before="9"/>
        <w:rPr>
          <w:sz w:val="20"/>
          <w:szCs w:val="20"/>
        </w:rPr>
      </w:pPr>
    </w:p>
    <w:p w14:paraId="0EA3A263" w14:textId="77777777" w:rsidR="00DC613F" w:rsidRPr="00773230" w:rsidRDefault="003A0B84">
      <w:pPr>
        <w:pStyle w:val="ListParagraph"/>
        <w:numPr>
          <w:ilvl w:val="0"/>
          <w:numId w:val="8"/>
        </w:numPr>
        <w:tabs>
          <w:tab w:val="left" w:pos="3200"/>
        </w:tabs>
        <w:spacing w:before="1" w:line="244" w:lineRule="auto"/>
        <w:ind w:left="2939" w:right="551" w:firstLine="0"/>
        <w:rPr>
          <w:sz w:val="20"/>
          <w:szCs w:val="20"/>
        </w:rPr>
      </w:pPr>
      <w:r w:rsidRPr="00773230">
        <w:rPr>
          <w:sz w:val="20"/>
          <w:szCs w:val="20"/>
        </w:rPr>
        <w:t>With Direct Supervision Available – The supervising physician is not physically present within the hospital or other site of patient care but is immediately</w:t>
      </w:r>
      <w:r w:rsidRPr="00773230">
        <w:rPr>
          <w:spacing w:val="-3"/>
          <w:sz w:val="20"/>
          <w:szCs w:val="20"/>
        </w:rPr>
        <w:t xml:space="preserve"> </w:t>
      </w:r>
      <w:r w:rsidRPr="00773230">
        <w:rPr>
          <w:sz w:val="20"/>
          <w:szCs w:val="20"/>
        </w:rPr>
        <w:t>available</w:t>
      </w:r>
      <w:r w:rsidRPr="00773230">
        <w:rPr>
          <w:spacing w:val="-6"/>
          <w:sz w:val="20"/>
          <w:szCs w:val="20"/>
        </w:rPr>
        <w:t xml:space="preserve"> </w:t>
      </w:r>
      <w:r w:rsidRPr="00773230">
        <w:rPr>
          <w:sz w:val="20"/>
          <w:szCs w:val="20"/>
        </w:rPr>
        <w:t>by</w:t>
      </w:r>
      <w:r w:rsidRPr="00773230">
        <w:rPr>
          <w:spacing w:val="-3"/>
          <w:sz w:val="20"/>
          <w:szCs w:val="20"/>
        </w:rPr>
        <w:t xml:space="preserve"> </w:t>
      </w:r>
      <w:r w:rsidRPr="00773230">
        <w:rPr>
          <w:sz w:val="20"/>
          <w:szCs w:val="20"/>
        </w:rPr>
        <w:t>means</w:t>
      </w:r>
      <w:r w:rsidRPr="00773230">
        <w:rPr>
          <w:spacing w:val="-8"/>
          <w:sz w:val="20"/>
          <w:szCs w:val="20"/>
        </w:rPr>
        <w:t xml:space="preserve"> </w:t>
      </w:r>
      <w:r w:rsidRPr="00773230">
        <w:rPr>
          <w:sz w:val="20"/>
          <w:szCs w:val="20"/>
        </w:rPr>
        <w:t>of</w:t>
      </w:r>
      <w:r w:rsidRPr="00773230">
        <w:rPr>
          <w:spacing w:val="-2"/>
          <w:sz w:val="20"/>
          <w:szCs w:val="20"/>
        </w:rPr>
        <w:t xml:space="preserve"> </w:t>
      </w:r>
      <w:r w:rsidRPr="00773230">
        <w:rPr>
          <w:sz w:val="20"/>
          <w:szCs w:val="20"/>
        </w:rPr>
        <w:t>telephonic</w:t>
      </w:r>
      <w:r w:rsidRPr="00773230">
        <w:rPr>
          <w:spacing w:val="-8"/>
          <w:sz w:val="20"/>
          <w:szCs w:val="20"/>
        </w:rPr>
        <w:t xml:space="preserve"> </w:t>
      </w:r>
      <w:r w:rsidRPr="00773230">
        <w:rPr>
          <w:sz w:val="20"/>
          <w:szCs w:val="20"/>
        </w:rPr>
        <w:t>and/or</w:t>
      </w:r>
      <w:r w:rsidRPr="00773230">
        <w:rPr>
          <w:spacing w:val="-5"/>
          <w:sz w:val="20"/>
          <w:szCs w:val="20"/>
        </w:rPr>
        <w:t xml:space="preserve"> </w:t>
      </w:r>
      <w:r w:rsidRPr="00773230">
        <w:rPr>
          <w:sz w:val="20"/>
          <w:szCs w:val="20"/>
        </w:rPr>
        <w:t>electronic</w:t>
      </w:r>
      <w:r w:rsidRPr="00773230">
        <w:rPr>
          <w:spacing w:val="-3"/>
          <w:sz w:val="20"/>
          <w:szCs w:val="20"/>
        </w:rPr>
        <w:t xml:space="preserve"> </w:t>
      </w:r>
      <w:r w:rsidRPr="00773230">
        <w:rPr>
          <w:sz w:val="20"/>
          <w:szCs w:val="20"/>
        </w:rPr>
        <w:t>modalities and is available to provide direct supervision.</w:t>
      </w:r>
    </w:p>
    <w:p w14:paraId="50C4968A" w14:textId="77777777" w:rsidR="00773230" w:rsidRPr="00773230" w:rsidRDefault="00773230">
      <w:pPr>
        <w:spacing w:line="244" w:lineRule="auto"/>
        <w:rPr>
          <w:sz w:val="21"/>
          <w:szCs w:val="21"/>
        </w:rPr>
      </w:pPr>
    </w:p>
    <w:p w14:paraId="65ED5A51" w14:textId="15FEA1E8" w:rsidR="00773230" w:rsidRPr="00773230" w:rsidRDefault="00773230" w:rsidP="00773230">
      <w:pPr>
        <w:pStyle w:val="BodyText"/>
        <w:tabs>
          <w:tab w:val="left" w:pos="2939"/>
        </w:tabs>
        <w:spacing w:before="83"/>
        <w:ind w:left="2940" w:right="585" w:hanging="2161"/>
        <w:rPr>
          <w:sz w:val="20"/>
          <w:szCs w:val="20"/>
        </w:rPr>
      </w:pPr>
      <w:r w:rsidRPr="00773230">
        <w:rPr>
          <w:spacing w:val="-2"/>
          <w:sz w:val="20"/>
          <w:szCs w:val="20"/>
          <w:u w:val="single"/>
        </w:rPr>
        <w:t>Oversight</w:t>
      </w:r>
      <w:r w:rsidRPr="00773230">
        <w:rPr>
          <w:sz w:val="20"/>
          <w:szCs w:val="20"/>
        </w:rPr>
        <w:tab/>
        <w:t>The supervising physician is available to provide review of procedures/encounters</w:t>
      </w:r>
      <w:r w:rsidRPr="00773230">
        <w:rPr>
          <w:spacing w:val="-7"/>
          <w:sz w:val="20"/>
          <w:szCs w:val="20"/>
        </w:rPr>
        <w:t xml:space="preserve"> </w:t>
      </w:r>
      <w:r w:rsidRPr="00773230">
        <w:rPr>
          <w:sz w:val="20"/>
          <w:szCs w:val="20"/>
        </w:rPr>
        <w:t>with</w:t>
      </w:r>
      <w:r w:rsidRPr="00773230">
        <w:rPr>
          <w:spacing w:val="-5"/>
          <w:sz w:val="20"/>
          <w:szCs w:val="20"/>
        </w:rPr>
        <w:t xml:space="preserve"> </w:t>
      </w:r>
      <w:r w:rsidRPr="00773230">
        <w:rPr>
          <w:sz w:val="20"/>
          <w:szCs w:val="20"/>
        </w:rPr>
        <w:t>feedback</w:t>
      </w:r>
      <w:r w:rsidRPr="00773230">
        <w:rPr>
          <w:spacing w:val="-7"/>
          <w:sz w:val="20"/>
          <w:szCs w:val="20"/>
        </w:rPr>
        <w:t xml:space="preserve"> </w:t>
      </w:r>
      <w:r w:rsidRPr="00773230">
        <w:rPr>
          <w:sz w:val="20"/>
          <w:szCs w:val="20"/>
        </w:rPr>
        <w:t>within</w:t>
      </w:r>
      <w:r w:rsidRPr="00773230">
        <w:rPr>
          <w:spacing w:val="-5"/>
          <w:sz w:val="20"/>
          <w:szCs w:val="20"/>
        </w:rPr>
        <w:t xml:space="preserve"> </w:t>
      </w:r>
      <w:r w:rsidRPr="00773230">
        <w:rPr>
          <w:sz w:val="20"/>
          <w:szCs w:val="20"/>
        </w:rPr>
        <w:t>24</w:t>
      </w:r>
      <w:r w:rsidRPr="00773230">
        <w:rPr>
          <w:spacing w:val="-5"/>
          <w:sz w:val="20"/>
          <w:szCs w:val="20"/>
        </w:rPr>
        <w:t xml:space="preserve"> </w:t>
      </w:r>
      <w:r w:rsidRPr="00773230">
        <w:rPr>
          <w:sz w:val="20"/>
          <w:szCs w:val="20"/>
        </w:rPr>
        <w:t>hours</w:t>
      </w:r>
      <w:r w:rsidRPr="00773230">
        <w:rPr>
          <w:spacing w:val="-2"/>
          <w:sz w:val="20"/>
          <w:szCs w:val="20"/>
        </w:rPr>
        <w:t xml:space="preserve"> </w:t>
      </w:r>
      <w:r w:rsidRPr="00773230">
        <w:rPr>
          <w:sz w:val="20"/>
          <w:szCs w:val="20"/>
        </w:rPr>
        <w:t>after</w:t>
      </w:r>
      <w:r w:rsidRPr="00773230">
        <w:rPr>
          <w:spacing w:val="-4"/>
          <w:sz w:val="20"/>
          <w:szCs w:val="20"/>
        </w:rPr>
        <w:t xml:space="preserve"> </w:t>
      </w:r>
      <w:r w:rsidRPr="00773230">
        <w:rPr>
          <w:sz w:val="20"/>
          <w:szCs w:val="20"/>
        </w:rPr>
        <w:t>care is</w:t>
      </w:r>
      <w:r w:rsidRPr="00773230">
        <w:rPr>
          <w:spacing w:val="-2"/>
          <w:sz w:val="20"/>
          <w:szCs w:val="20"/>
        </w:rPr>
        <w:t xml:space="preserve"> </w:t>
      </w:r>
      <w:r w:rsidRPr="00773230">
        <w:rPr>
          <w:sz w:val="20"/>
          <w:szCs w:val="20"/>
        </w:rPr>
        <w:t xml:space="preserve">initially </w:t>
      </w:r>
      <w:r w:rsidRPr="00773230">
        <w:rPr>
          <w:spacing w:val="-2"/>
          <w:sz w:val="20"/>
          <w:szCs w:val="20"/>
        </w:rPr>
        <w:t>delivered.</w:t>
      </w:r>
    </w:p>
    <w:p w14:paraId="36996AC9" w14:textId="5DAECD16" w:rsidR="00773230" w:rsidRDefault="00773230">
      <w:pPr>
        <w:spacing w:line="244" w:lineRule="auto"/>
        <w:sectPr w:rsidR="00773230">
          <w:headerReference w:type="default" r:id="rId8"/>
          <w:footerReference w:type="default" r:id="rId9"/>
          <w:type w:val="continuous"/>
          <w:pgSz w:w="12240" w:h="15840"/>
          <w:pgMar w:top="1140" w:right="920" w:bottom="960" w:left="660" w:header="725" w:footer="768" w:gutter="0"/>
          <w:pgNumType w:start="1"/>
          <w:cols w:space="720"/>
        </w:sectPr>
      </w:pPr>
    </w:p>
    <w:p w14:paraId="0FF196E2" w14:textId="77777777" w:rsidR="00DC613F" w:rsidRDefault="00DC613F">
      <w:pPr>
        <w:pStyle w:val="BodyText"/>
        <w:rPr>
          <w:sz w:val="24"/>
        </w:rPr>
      </w:pPr>
    </w:p>
    <w:p w14:paraId="423628AE" w14:textId="77777777" w:rsidR="00DC613F" w:rsidRDefault="00DC613F">
      <w:pPr>
        <w:pStyle w:val="BodyText"/>
        <w:spacing w:before="2"/>
        <w:rPr>
          <w:sz w:val="20"/>
        </w:rPr>
      </w:pPr>
    </w:p>
    <w:p w14:paraId="32C3671D" w14:textId="77777777" w:rsidR="00DC613F" w:rsidRPr="00773230" w:rsidRDefault="003A0B84">
      <w:pPr>
        <w:pStyle w:val="BodyText"/>
        <w:spacing w:before="1"/>
        <w:ind w:left="779" w:right="509"/>
        <w:rPr>
          <w:sz w:val="20"/>
          <w:szCs w:val="20"/>
        </w:rPr>
      </w:pPr>
      <w:r w:rsidRPr="00773230">
        <w:rPr>
          <w:sz w:val="20"/>
          <w:szCs w:val="20"/>
        </w:rPr>
        <w:t>PGY-1</w:t>
      </w:r>
      <w:r w:rsidRPr="00773230">
        <w:rPr>
          <w:spacing w:val="-6"/>
          <w:sz w:val="20"/>
          <w:szCs w:val="20"/>
        </w:rPr>
        <w:t xml:space="preserve"> </w:t>
      </w:r>
      <w:r w:rsidRPr="00773230">
        <w:rPr>
          <w:sz w:val="20"/>
          <w:szCs w:val="20"/>
        </w:rPr>
        <w:t>residents</w:t>
      </w:r>
      <w:r w:rsidRPr="00773230">
        <w:rPr>
          <w:spacing w:val="-7"/>
          <w:sz w:val="20"/>
          <w:szCs w:val="20"/>
        </w:rPr>
        <w:t xml:space="preserve"> </w:t>
      </w:r>
      <w:r w:rsidRPr="00773230">
        <w:rPr>
          <w:sz w:val="20"/>
          <w:szCs w:val="20"/>
        </w:rPr>
        <w:t>have</w:t>
      </w:r>
      <w:r w:rsidRPr="00773230">
        <w:rPr>
          <w:spacing w:val="-1"/>
          <w:sz w:val="20"/>
          <w:szCs w:val="20"/>
        </w:rPr>
        <w:t xml:space="preserve"> </w:t>
      </w:r>
      <w:r w:rsidRPr="00773230">
        <w:rPr>
          <w:sz w:val="20"/>
          <w:szCs w:val="20"/>
        </w:rPr>
        <w:t>either</w:t>
      </w:r>
      <w:r w:rsidRPr="00773230">
        <w:rPr>
          <w:spacing w:val="-5"/>
          <w:sz w:val="20"/>
          <w:szCs w:val="20"/>
        </w:rPr>
        <w:t xml:space="preserve"> </w:t>
      </w:r>
      <w:r w:rsidRPr="00773230">
        <w:rPr>
          <w:sz w:val="20"/>
          <w:szCs w:val="20"/>
        </w:rPr>
        <w:t>direct</w:t>
      </w:r>
      <w:r w:rsidRPr="00773230">
        <w:rPr>
          <w:spacing w:val="-2"/>
          <w:sz w:val="20"/>
          <w:szCs w:val="20"/>
        </w:rPr>
        <w:t xml:space="preserve"> </w:t>
      </w:r>
      <w:r w:rsidRPr="00773230">
        <w:rPr>
          <w:sz w:val="20"/>
          <w:szCs w:val="20"/>
        </w:rPr>
        <w:t>supervision</w:t>
      </w:r>
      <w:r w:rsidRPr="00773230">
        <w:rPr>
          <w:spacing w:val="-6"/>
          <w:sz w:val="20"/>
          <w:szCs w:val="20"/>
        </w:rPr>
        <w:t xml:space="preserve"> </w:t>
      </w:r>
      <w:r w:rsidRPr="00773230">
        <w:rPr>
          <w:sz w:val="20"/>
          <w:szCs w:val="20"/>
        </w:rPr>
        <w:t>or</w:t>
      </w:r>
      <w:r w:rsidRPr="00773230">
        <w:rPr>
          <w:spacing w:val="-5"/>
          <w:sz w:val="20"/>
          <w:szCs w:val="20"/>
        </w:rPr>
        <w:t xml:space="preserve"> </w:t>
      </w:r>
      <w:r w:rsidRPr="00773230">
        <w:rPr>
          <w:sz w:val="20"/>
          <w:szCs w:val="20"/>
        </w:rPr>
        <w:t>indirect</w:t>
      </w:r>
      <w:r w:rsidRPr="00773230">
        <w:rPr>
          <w:spacing w:val="-7"/>
          <w:sz w:val="20"/>
          <w:szCs w:val="20"/>
        </w:rPr>
        <w:t xml:space="preserve"> </w:t>
      </w:r>
      <w:r w:rsidRPr="00773230">
        <w:rPr>
          <w:sz w:val="20"/>
          <w:szCs w:val="20"/>
        </w:rPr>
        <w:t>supervision</w:t>
      </w:r>
      <w:r w:rsidRPr="00773230">
        <w:rPr>
          <w:spacing w:val="-1"/>
          <w:sz w:val="20"/>
          <w:szCs w:val="20"/>
        </w:rPr>
        <w:t xml:space="preserve"> </w:t>
      </w:r>
      <w:r w:rsidRPr="00773230">
        <w:rPr>
          <w:sz w:val="20"/>
          <w:szCs w:val="20"/>
        </w:rPr>
        <w:t>with</w:t>
      </w:r>
      <w:r w:rsidRPr="00773230">
        <w:rPr>
          <w:spacing w:val="-1"/>
          <w:sz w:val="20"/>
          <w:szCs w:val="20"/>
        </w:rPr>
        <w:t xml:space="preserve"> </w:t>
      </w:r>
      <w:r w:rsidRPr="00773230">
        <w:rPr>
          <w:sz w:val="20"/>
          <w:szCs w:val="20"/>
        </w:rPr>
        <w:t>direct</w:t>
      </w:r>
      <w:r w:rsidRPr="00773230">
        <w:rPr>
          <w:spacing w:val="-2"/>
          <w:sz w:val="20"/>
          <w:szCs w:val="20"/>
        </w:rPr>
        <w:t xml:space="preserve"> </w:t>
      </w:r>
      <w:r w:rsidRPr="00773230">
        <w:rPr>
          <w:sz w:val="20"/>
          <w:szCs w:val="20"/>
        </w:rPr>
        <w:t>supervision immediately available on all rotations. PGY-2 and 3 residents have more autonomy as they progress</w:t>
      </w:r>
      <w:r w:rsidRPr="00773230">
        <w:rPr>
          <w:spacing w:val="-2"/>
          <w:sz w:val="20"/>
          <w:szCs w:val="20"/>
        </w:rPr>
        <w:t xml:space="preserve"> </w:t>
      </w:r>
      <w:r w:rsidRPr="00773230">
        <w:rPr>
          <w:sz w:val="20"/>
          <w:szCs w:val="20"/>
        </w:rPr>
        <w:t>through residency</w:t>
      </w:r>
      <w:r w:rsidRPr="00773230">
        <w:rPr>
          <w:spacing w:val="-2"/>
          <w:sz w:val="20"/>
          <w:szCs w:val="20"/>
        </w:rPr>
        <w:t xml:space="preserve"> </w:t>
      </w:r>
      <w:r w:rsidRPr="00773230">
        <w:rPr>
          <w:sz w:val="20"/>
          <w:szCs w:val="20"/>
        </w:rPr>
        <w:t>training and</w:t>
      </w:r>
      <w:r w:rsidRPr="00773230">
        <w:rPr>
          <w:spacing w:val="-5"/>
          <w:sz w:val="20"/>
          <w:szCs w:val="20"/>
        </w:rPr>
        <w:t xml:space="preserve"> </w:t>
      </w:r>
      <w:r w:rsidRPr="00773230">
        <w:rPr>
          <w:sz w:val="20"/>
          <w:szCs w:val="20"/>
        </w:rPr>
        <w:t>will</w:t>
      </w:r>
      <w:r w:rsidRPr="00773230">
        <w:rPr>
          <w:spacing w:val="-3"/>
          <w:sz w:val="20"/>
          <w:szCs w:val="20"/>
        </w:rPr>
        <w:t xml:space="preserve"> </w:t>
      </w:r>
      <w:r w:rsidRPr="00773230">
        <w:rPr>
          <w:sz w:val="20"/>
          <w:szCs w:val="20"/>
        </w:rPr>
        <w:t>always</w:t>
      </w:r>
      <w:r w:rsidRPr="00773230">
        <w:rPr>
          <w:spacing w:val="-2"/>
          <w:sz w:val="20"/>
          <w:szCs w:val="20"/>
        </w:rPr>
        <w:t xml:space="preserve"> </w:t>
      </w:r>
      <w:r w:rsidRPr="00773230">
        <w:rPr>
          <w:sz w:val="20"/>
          <w:szCs w:val="20"/>
        </w:rPr>
        <w:t>have</w:t>
      </w:r>
      <w:r w:rsidRPr="00773230">
        <w:rPr>
          <w:spacing w:val="-5"/>
          <w:sz w:val="20"/>
          <w:szCs w:val="20"/>
        </w:rPr>
        <w:t xml:space="preserve"> </w:t>
      </w:r>
      <w:r w:rsidRPr="00773230">
        <w:rPr>
          <w:sz w:val="20"/>
          <w:szCs w:val="20"/>
        </w:rPr>
        <w:t>an</w:t>
      </w:r>
      <w:r w:rsidRPr="00773230">
        <w:rPr>
          <w:spacing w:val="-5"/>
          <w:sz w:val="20"/>
          <w:szCs w:val="20"/>
        </w:rPr>
        <w:t xml:space="preserve"> </w:t>
      </w:r>
      <w:r w:rsidRPr="00773230">
        <w:rPr>
          <w:sz w:val="20"/>
          <w:szCs w:val="20"/>
        </w:rPr>
        <w:t>oversight</w:t>
      </w:r>
      <w:r w:rsidRPr="00773230">
        <w:rPr>
          <w:spacing w:val="-1"/>
          <w:sz w:val="20"/>
          <w:szCs w:val="20"/>
        </w:rPr>
        <w:t xml:space="preserve"> </w:t>
      </w:r>
      <w:r w:rsidRPr="00773230">
        <w:rPr>
          <w:sz w:val="20"/>
          <w:szCs w:val="20"/>
        </w:rPr>
        <w:t>level</w:t>
      </w:r>
      <w:r w:rsidRPr="00773230">
        <w:rPr>
          <w:spacing w:val="-3"/>
          <w:sz w:val="20"/>
          <w:szCs w:val="20"/>
        </w:rPr>
        <w:t xml:space="preserve"> </w:t>
      </w:r>
      <w:r w:rsidRPr="00773230">
        <w:rPr>
          <w:sz w:val="20"/>
          <w:szCs w:val="20"/>
        </w:rPr>
        <w:t>of</w:t>
      </w:r>
      <w:r w:rsidRPr="00773230">
        <w:rPr>
          <w:spacing w:val="-1"/>
          <w:sz w:val="20"/>
          <w:szCs w:val="20"/>
        </w:rPr>
        <w:t xml:space="preserve"> </w:t>
      </w:r>
      <w:r w:rsidRPr="00773230">
        <w:rPr>
          <w:sz w:val="20"/>
          <w:szCs w:val="20"/>
        </w:rPr>
        <w:t>supervision</w:t>
      </w:r>
      <w:r w:rsidRPr="00773230">
        <w:rPr>
          <w:spacing w:val="-5"/>
          <w:sz w:val="20"/>
          <w:szCs w:val="20"/>
        </w:rPr>
        <w:t xml:space="preserve"> </w:t>
      </w:r>
      <w:r w:rsidRPr="00773230">
        <w:rPr>
          <w:sz w:val="20"/>
          <w:szCs w:val="20"/>
        </w:rPr>
        <w:t>at minimum. For procedures specifically, please refer to the scope of practice for the level of supervision needed to perform procedures. Finally, each rotation also has the level of supervision for each level resident listed in the goals and objectives.</w:t>
      </w:r>
    </w:p>
    <w:p w14:paraId="0D579D74" w14:textId="77777777" w:rsidR="00DC613F" w:rsidRPr="00773230" w:rsidRDefault="00DC613F">
      <w:pPr>
        <w:pStyle w:val="BodyText"/>
        <w:spacing w:before="11"/>
        <w:rPr>
          <w:sz w:val="18"/>
          <w:szCs w:val="20"/>
        </w:rPr>
      </w:pPr>
    </w:p>
    <w:p w14:paraId="75401D6A" w14:textId="126CE639" w:rsidR="00DC613F" w:rsidRPr="00773230" w:rsidRDefault="003A0B84">
      <w:pPr>
        <w:pStyle w:val="BodyText"/>
        <w:ind w:left="779" w:right="509"/>
        <w:rPr>
          <w:sz w:val="20"/>
          <w:szCs w:val="20"/>
        </w:rPr>
      </w:pPr>
      <w:r w:rsidRPr="00773230">
        <w:rPr>
          <w:sz w:val="20"/>
          <w:szCs w:val="20"/>
        </w:rPr>
        <w:t>At all</w:t>
      </w:r>
      <w:r w:rsidRPr="00773230">
        <w:rPr>
          <w:spacing w:val="-6"/>
          <w:sz w:val="20"/>
          <w:szCs w:val="20"/>
        </w:rPr>
        <w:t xml:space="preserve"> </w:t>
      </w:r>
      <w:r w:rsidRPr="00773230">
        <w:rPr>
          <w:sz w:val="20"/>
          <w:szCs w:val="20"/>
        </w:rPr>
        <w:t>affiliate</w:t>
      </w:r>
      <w:r w:rsidRPr="00773230">
        <w:rPr>
          <w:spacing w:val="-3"/>
          <w:sz w:val="20"/>
          <w:szCs w:val="20"/>
        </w:rPr>
        <w:t xml:space="preserve"> </w:t>
      </w:r>
      <w:r w:rsidRPr="00773230">
        <w:rPr>
          <w:sz w:val="20"/>
          <w:szCs w:val="20"/>
        </w:rPr>
        <w:t>sites</w:t>
      </w:r>
      <w:r w:rsidRPr="00773230">
        <w:rPr>
          <w:spacing w:val="-5"/>
          <w:sz w:val="20"/>
          <w:szCs w:val="20"/>
        </w:rPr>
        <w:t xml:space="preserve"> </w:t>
      </w:r>
      <w:r w:rsidRPr="00773230">
        <w:rPr>
          <w:sz w:val="20"/>
          <w:szCs w:val="20"/>
        </w:rPr>
        <w:t>and</w:t>
      </w:r>
      <w:r w:rsidRPr="00773230">
        <w:rPr>
          <w:spacing w:val="-3"/>
          <w:sz w:val="20"/>
          <w:szCs w:val="20"/>
        </w:rPr>
        <w:t xml:space="preserve"> </w:t>
      </w:r>
      <w:r w:rsidRPr="00773230">
        <w:rPr>
          <w:sz w:val="20"/>
          <w:szCs w:val="20"/>
        </w:rPr>
        <w:t>on</w:t>
      </w:r>
      <w:r w:rsidRPr="00773230">
        <w:rPr>
          <w:spacing w:val="-3"/>
          <w:sz w:val="20"/>
          <w:szCs w:val="20"/>
        </w:rPr>
        <w:t xml:space="preserve"> </w:t>
      </w:r>
      <w:r w:rsidRPr="00773230">
        <w:rPr>
          <w:sz w:val="20"/>
          <w:szCs w:val="20"/>
        </w:rPr>
        <w:t>all</w:t>
      </w:r>
      <w:r w:rsidRPr="00773230">
        <w:rPr>
          <w:spacing w:val="-1"/>
          <w:sz w:val="20"/>
          <w:szCs w:val="20"/>
        </w:rPr>
        <w:t xml:space="preserve"> </w:t>
      </w:r>
      <w:r w:rsidRPr="00773230">
        <w:rPr>
          <w:sz w:val="20"/>
          <w:szCs w:val="20"/>
        </w:rPr>
        <w:t>rotations, attendings</w:t>
      </w:r>
      <w:r w:rsidRPr="00773230">
        <w:rPr>
          <w:spacing w:val="-10"/>
          <w:sz w:val="20"/>
          <w:szCs w:val="20"/>
        </w:rPr>
        <w:t xml:space="preserve"> </w:t>
      </w:r>
      <w:r w:rsidRPr="00773230">
        <w:rPr>
          <w:sz w:val="20"/>
          <w:szCs w:val="20"/>
        </w:rPr>
        <w:t>should</w:t>
      </w:r>
      <w:r w:rsidRPr="00773230">
        <w:rPr>
          <w:spacing w:val="-3"/>
          <w:sz w:val="20"/>
          <w:szCs w:val="20"/>
        </w:rPr>
        <w:t xml:space="preserve"> </w:t>
      </w:r>
      <w:r w:rsidRPr="00773230">
        <w:rPr>
          <w:sz w:val="20"/>
          <w:szCs w:val="20"/>
        </w:rPr>
        <w:t>be</w:t>
      </w:r>
      <w:r w:rsidRPr="00773230">
        <w:rPr>
          <w:spacing w:val="-3"/>
          <w:sz w:val="20"/>
          <w:szCs w:val="20"/>
        </w:rPr>
        <w:t xml:space="preserve"> </w:t>
      </w:r>
      <w:r w:rsidRPr="00773230">
        <w:rPr>
          <w:sz w:val="20"/>
          <w:szCs w:val="20"/>
        </w:rPr>
        <w:t>notified (1)</w:t>
      </w:r>
      <w:r w:rsidRPr="00773230">
        <w:rPr>
          <w:spacing w:val="-7"/>
          <w:sz w:val="20"/>
          <w:szCs w:val="20"/>
        </w:rPr>
        <w:t xml:space="preserve"> </w:t>
      </w:r>
      <w:r w:rsidRPr="00773230">
        <w:rPr>
          <w:sz w:val="20"/>
          <w:szCs w:val="20"/>
        </w:rPr>
        <w:t>for</w:t>
      </w:r>
      <w:r w:rsidRPr="00773230">
        <w:rPr>
          <w:spacing w:val="-7"/>
          <w:sz w:val="20"/>
          <w:szCs w:val="20"/>
        </w:rPr>
        <w:t xml:space="preserve"> </w:t>
      </w:r>
      <w:r w:rsidRPr="00773230">
        <w:rPr>
          <w:sz w:val="20"/>
          <w:szCs w:val="20"/>
        </w:rPr>
        <w:t>all</w:t>
      </w:r>
      <w:r w:rsidRPr="00773230">
        <w:rPr>
          <w:spacing w:val="-1"/>
          <w:sz w:val="20"/>
          <w:szCs w:val="20"/>
        </w:rPr>
        <w:t xml:space="preserve"> </w:t>
      </w:r>
      <w:r w:rsidRPr="00773230">
        <w:rPr>
          <w:sz w:val="20"/>
          <w:szCs w:val="20"/>
        </w:rPr>
        <w:t>critical</w:t>
      </w:r>
      <w:r w:rsidRPr="00773230">
        <w:rPr>
          <w:spacing w:val="-1"/>
          <w:sz w:val="20"/>
          <w:szCs w:val="20"/>
        </w:rPr>
        <w:t xml:space="preserve"> </w:t>
      </w:r>
      <w:r w:rsidRPr="00773230">
        <w:rPr>
          <w:sz w:val="20"/>
          <w:szCs w:val="20"/>
        </w:rPr>
        <w:t>changes in a patient’s condition such as code scenario, death, transfer to the intensive care unit (2) if any trainee feels that a situation is more complicated than he</w:t>
      </w:r>
      <w:r w:rsidR="0061089A" w:rsidRPr="00773230">
        <w:rPr>
          <w:sz w:val="20"/>
          <w:szCs w:val="20"/>
        </w:rPr>
        <w:t>/she</w:t>
      </w:r>
      <w:r w:rsidRPr="00773230">
        <w:rPr>
          <w:sz w:val="20"/>
          <w:szCs w:val="20"/>
        </w:rPr>
        <w:t xml:space="preserve"> can manage (3) at the request of any ancillary staff or patient, and (4) for any discharge from the hospital or transfer to another unit should also be discussed with the attending.</w:t>
      </w:r>
    </w:p>
    <w:p w14:paraId="37B56724" w14:textId="77777777" w:rsidR="00DC613F" w:rsidRDefault="00DC613F">
      <w:pPr>
        <w:pStyle w:val="BodyText"/>
        <w:rPr>
          <w:sz w:val="24"/>
        </w:rPr>
      </w:pPr>
    </w:p>
    <w:p w14:paraId="45429ED4" w14:textId="77777777" w:rsidR="00DC613F" w:rsidRDefault="00DC613F">
      <w:pPr>
        <w:pStyle w:val="BodyText"/>
        <w:spacing w:before="2"/>
        <w:rPr>
          <w:sz w:val="20"/>
        </w:rPr>
      </w:pPr>
    </w:p>
    <w:p w14:paraId="27D4012F" w14:textId="77777777" w:rsidR="00DC613F" w:rsidRDefault="004F6B67">
      <w:pPr>
        <w:pStyle w:val="Heading1"/>
      </w:pPr>
      <w:r>
        <w:rPr>
          <w:noProof/>
        </w:rPr>
        <mc:AlternateContent>
          <mc:Choice Requires="wps">
            <w:drawing>
              <wp:anchor distT="0" distB="0" distL="0" distR="0" simplePos="0" relativeHeight="487589376" behindDoc="1" locked="0" layoutInCell="1" allowOverlap="1" wp14:anchorId="17EF53BB" wp14:editId="536BF89C">
                <wp:simplePos x="0" y="0"/>
                <wp:positionH relativeFrom="page">
                  <wp:posOffset>895985</wp:posOffset>
                </wp:positionH>
                <wp:positionV relativeFrom="paragraph">
                  <wp:posOffset>215265</wp:posOffset>
                </wp:positionV>
                <wp:extent cx="5980430" cy="8890"/>
                <wp:effectExtent l="0" t="0" r="1270" b="381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A520" id="docshape9" o:spid="_x0000_s1026" style="position:absolute;margin-left:70.55pt;margin-top:16.95pt;width:470.9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" fillcolor="black" stroked="f">
                <v:path arrowok="t"/>
                <w10:wrap type="topAndBottom" anchorx="page"/>
              </v:rect>
            </w:pict>
          </mc:Fallback>
        </mc:AlternateContent>
      </w:r>
      <w:r>
        <w:t>Position</w:t>
      </w:r>
      <w:r>
        <w:rPr>
          <w:spacing w:val="-17"/>
        </w:rPr>
        <w:t xml:space="preserve"> </w:t>
      </w:r>
      <w:r>
        <w:rPr>
          <w:spacing w:val="-2"/>
        </w:rPr>
        <w:t>Descriptions</w:t>
      </w:r>
    </w:p>
    <w:p w14:paraId="0B3E3D92" w14:textId="77777777" w:rsidR="00DC613F" w:rsidRDefault="00DC613F">
      <w:pPr>
        <w:pStyle w:val="BodyText"/>
        <w:spacing w:before="1"/>
        <w:rPr>
          <w:b/>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6993"/>
      </w:tblGrid>
      <w:tr w:rsidR="00DC613F" w14:paraId="3E77297C" w14:textId="77777777">
        <w:trPr>
          <w:trHeight w:val="398"/>
        </w:trPr>
        <w:tc>
          <w:tcPr>
            <w:tcW w:w="2270" w:type="dxa"/>
          </w:tcPr>
          <w:p w14:paraId="6DCCC72E" w14:textId="77777777" w:rsidR="00DC613F" w:rsidRDefault="003A0B84">
            <w:pPr>
              <w:pStyle w:val="TableParagraph"/>
              <w:spacing w:before="71"/>
              <w:ind w:left="71"/>
              <w:rPr>
                <w:b/>
                <w:sz w:val="20"/>
              </w:rPr>
            </w:pPr>
            <w:r>
              <w:rPr>
                <w:b/>
                <w:spacing w:val="-4"/>
                <w:sz w:val="20"/>
              </w:rPr>
              <w:t>TITLE</w:t>
            </w:r>
          </w:p>
        </w:tc>
        <w:tc>
          <w:tcPr>
            <w:tcW w:w="6993" w:type="dxa"/>
            <w:shd w:val="clear" w:color="auto" w:fill="006747"/>
          </w:tcPr>
          <w:p w14:paraId="640211F1" w14:textId="77777777" w:rsidR="00DC613F" w:rsidRDefault="003A0B84">
            <w:pPr>
              <w:pStyle w:val="TableParagraph"/>
              <w:spacing w:before="72"/>
              <w:ind w:left="1546" w:right="1386"/>
              <w:jc w:val="center"/>
              <w:rPr>
                <w:b/>
              </w:rPr>
            </w:pPr>
            <w:r>
              <w:rPr>
                <w:b/>
                <w:color w:val="FFFFFF"/>
              </w:rPr>
              <w:t>Post</w:t>
            </w:r>
            <w:r>
              <w:rPr>
                <w:b/>
                <w:color w:val="FFFFFF"/>
                <w:spacing w:val="-8"/>
              </w:rPr>
              <w:t xml:space="preserve"> </w:t>
            </w:r>
            <w:r>
              <w:rPr>
                <w:b/>
                <w:color w:val="FFFFFF"/>
              </w:rPr>
              <w:t>Graduate</w:t>
            </w:r>
            <w:r>
              <w:rPr>
                <w:b/>
                <w:color w:val="FFFFFF"/>
                <w:spacing w:val="-3"/>
              </w:rPr>
              <w:t xml:space="preserve"> </w:t>
            </w:r>
            <w:r>
              <w:rPr>
                <w:b/>
                <w:color w:val="FFFFFF"/>
              </w:rPr>
              <w:t>Year-1</w:t>
            </w:r>
            <w:r>
              <w:rPr>
                <w:b/>
                <w:color w:val="FFFFFF"/>
                <w:spacing w:val="-3"/>
              </w:rPr>
              <w:t xml:space="preserve"> </w:t>
            </w:r>
            <w:r>
              <w:rPr>
                <w:b/>
                <w:color w:val="FFFFFF"/>
              </w:rPr>
              <w:t>Resident</w:t>
            </w:r>
            <w:r>
              <w:rPr>
                <w:b/>
                <w:color w:val="FFFFFF"/>
                <w:spacing w:val="-7"/>
              </w:rPr>
              <w:t xml:space="preserve"> </w:t>
            </w:r>
            <w:r>
              <w:rPr>
                <w:b/>
                <w:color w:val="FFFFFF"/>
                <w:spacing w:val="-2"/>
              </w:rPr>
              <w:t>(Intern)</w:t>
            </w:r>
          </w:p>
        </w:tc>
      </w:tr>
      <w:tr w:rsidR="00DC613F" w14:paraId="31A05F6B" w14:textId="77777777">
        <w:trPr>
          <w:trHeight w:val="604"/>
        </w:trPr>
        <w:tc>
          <w:tcPr>
            <w:tcW w:w="2270" w:type="dxa"/>
          </w:tcPr>
          <w:p w14:paraId="7C7F5934" w14:textId="77777777" w:rsidR="00DC613F" w:rsidRDefault="003A0B84">
            <w:pPr>
              <w:pStyle w:val="TableParagraph"/>
              <w:spacing w:before="71"/>
              <w:ind w:left="71"/>
              <w:rPr>
                <w:b/>
                <w:sz w:val="20"/>
              </w:rPr>
            </w:pPr>
            <w:r>
              <w:rPr>
                <w:b/>
                <w:sz w:val="20"/>
              </w:rPr>
              <w:t>REPORTS</w:t>
            </w:r>
            <w:r>
              <w:rPr>
                <w:b/>
                <w:spacing w:val="-12"/>
                <w:sz w:val="20"/>
              </w:rPr>
              <w:t xml:space="preserve"> </w:t>
            </w:r>
            <w:r>
              <w:rPr>
                <w:b/>
                <w:spacing w:val="-5"/>
                <w:sz w:val="20"/>
              </w:rPr>
              <w:t>TO</w:t>
            </w:r>
          </w:p>
        </w:tc>
        <w:tc>
          <w:tcPr>
            <w:tcW w:w="6993" w:type="dxa"/>
          </w:tcPr>
          <w:p w14:paraId="3C8E13F5" w14:textId="77777777" w:rsidR="00DC613F" w:rsidRDefault="003A0B84">
            <w:pPr>
              <w:pStyle w:val="TableParagraph"/>
              <w:spacing w:before="71"/>
              <w:ind w:left="72" w:right="171"/>
              <w:rPr>
                <w:sz w:val="20"/>
              </w:rPr>
            </w:pPr>
            <w:r>
              <w:rPr>
                <w:sz w:val="20"/>
              </w:rPr>
              <w:t>Program</w:t>
            </w:r>
            <w:r>
              <w:rPr>
                <w:spacing w:val="-4"/>
                <w:sz w:val="20"/>
              </w:rPr>
              <w:t xml:space="preserve"> </w:t>
            </w:r>
            <w:r>
              <w:rPr>
                <w:sz w:val="20"/>
              </w:rPr>
              <w:t>Director,</w:t>
            </w:r>
            <w:r>
              <w:rPr>
                <w:spacing w:val="-7"/>
                <w:sz w:val="20"/>
              </w:rPr>
              <w:t xml:space="preserve"> </w:t>
            </w:r>
            <w:r>
              <w:rPr>
                <w:sz w:val="20"/>
              </w:rPr>
              <w:t>Attendings,</w:t>
            </w:r>
            <w:r>
              <w:rPr>
                <w:spacing w:val="-3"/>
                <w:sz w:val="20"/>
              </w:rPr>
              <w:t xml:space="preserve"> </w:t>
            </w:r>
            <w:r>
              <w:rPr>
                <w:sz w:val="20"/>
              </w:rPr>
              <w:t>Chief</w:t>
            </w:r>
            <w:r>
              <w:rPr>
                <w:spacing w:val="-3"/>
                <w:sz w:val="20"/>
              </w:rPr>
              <w:t xml:space="preserve"> </w:t>
            </w:r>
            <w:r>
              <w:rPr>
                <w:sz w:val="20"/>
              </w:rPr>
              <w:t>Medical</w:t>
            </w:r>
            <w:r>
              <w:rPr>
                <w:spacing w:val="-6"/>
                <w:sz w:val="20"/>
              </w:rPr>
              <w:t xml:space="preserve"> </w:t>
            </w:r>
            <w:r>
              <w:rPr>
                <w:sz w:val="20"/>
              </w:rPr>
              <w:t>Resident,</w:t>
            </w:r>
            <w:r>
              <w:rPr>
                <w:spacing w:val="-8"/>
                <w:sz w:val="20"/>
              </w:rPr>
              <w:t xml:space="preserve"> </w:t>
            </w:r>
            <w:r>
              <w:rPr>
                <w:sz w:val="20"/>
              </w:rPr>
              <w:t>Fellow,</w:t>
            </w:r>
            <w:r>
              <w:rPr>
                <w:spacing w:val="-3"/>
                <w:sz w:val="20"/>
              </w:rPr>
              <w:t xml:space="preserve"> </w:t>
            </w:r>
            <w:r>
              <w:rPr>
                <w:sz w:val="20"/>
              </w:rPr>
              <w:t>or</w:t>
            </w:r>
            <w:r>
              <w:rPr>
                <w:spacing w:val="-5"/>
                <w:sz w:val="20"/>
              </w:rPr>
              <w:t xml:space="preserve"> </w:t>
            </w:r>
            <w:r>
              <w:rPr>
                <w:sz w:val="20"/>
              </w:rPr>
              <w:t>Senior Level Resident</w:t>
            </w:r>
          </w:p>
        </w:tc>
      </w:tr>
      <w:tr w:rsidR="00DC613F" w14:paraId="5FCA30CA" w14:textId="77777777">
        <w:trPr>
          <w:trHeight w:val="1521"/>
        </w:trPr>
        <w:tc>
          <w:tcPr>
            <w:tcW w:w="2270" w:type="dxa"/>
          </w:tcPr>
          <w:p w14:paraId="7079554C" w14:textId="77777777" w:rsidR="00DC613F" w:rsidRDefault="003A0B84">
            <w:pPr>
              <w:pStyle w:val="TableParagraph"/>
              <w:spacing w:before="71"/>
              <w:ind w:left="71"/>
              <w:rPr>
                <w:b/>
                <w:sz w:val="20"/>
              </w:rPr>
            </w:pPr>
            <w:r>
              <w:rPr>
                <w:b/>
                <w:sz w:val="20"/>
              </w:rPr>
              <w:t>POSITION</w:t>
            </w:r>
            <w:r>
              <w:rPr>
                <w:b/>
                <w:spacing w:val="-14"/>
                <w:sz w:val="20"/>
              </w:rPr>
              <w:t xml:space="preserve"> </w:t>
            </w:r>
            <w:r>
              <w:rPr>
                <w:b/>
                <w:spacing w:val="-2"/>
                <w:sz w:val="20"/>
              </w:rPr>
              <w:t>SUMMARY</w:t>
            </w:r>
          </w:p>
        </w:tc>
        <w:tc>
          <w:tcPr>
            <w:tcW w:w="6993" w:type="dxa"/>
          </w:tcPr>
          <w:p w14:paraId="79CA451C" w14:textId="77777777" w:rsidR="00DC613F" w:rsidRDefault="003A0B84">
            <w:pPr>
              <w:pStyle w:val="TableParagraph"/>
              <w:spacing w:before="71"/>
              <w:ind w:left="72" w:right="171"/>
              <w:rPr>
                <w:sz w:val="20"/>
              </w:rPr>
            </w:pPr>
            <w:r>
              <w:rPr>
                <w:sz w:val="20"/>
              </w:rPr>
              <w:t>An</w:t>
            </w:r>
            <w:r>
              <w:rPr>
                <w:spacing w:val="-2"/>
                <w:sz w:val="20"/>
              </w:rPr>
              <w:t xml:space="preserve"> </w:t>
            </w:r>
            <w:r>
              <w:rPr>
                <w:sz w:val="20"/>
              </w:rPr>
              <w:t>intern</w:t>
            </w:r>
            <w:r>
              <w:rPr>
                <w:spacing w:val="-2"/>
                <w:sz w:val="20"/>
              </w:rPr>
              <w:t xml:space="preserve"> </w:t>
            </w:r>
            <w:r>
              <w:rPr>
                <w:sz w:val="20"/>
              </w:rPr>
              <w:t>(or PGY-1)</w:t>
            </w:r>
            <w:r>
              <w:rPr>
                <w:spacing w:val="-5"/>
                <w:sz w:val="20"/>
              </w:rPr>
              <w:t xml:space="preserve"> </w:t>
            </w:r>
            <w:r>
              <w:rPr>
                <w:sz w:val="20"/>
              </w:rPr>
              <w:t>is a</w:t>
            </w:r>
            <w:r>
              <w:rPr>
                <w:spacing w:val="-2"/>
                <w:sz w:val="20"/>
              </w:rPr>
              <w:t xml:space="preserve"> </w:t>
            </w:r>
            <w:r>
              <w:rPr>
                <w:sz w:val="20"/>
              </w:rPr>
              <w:t>highly supervised</w:t>
            </w:r>
            <w:r>
              <w:rPr>
                <w:spacing w:val="-2"/>
                <w:sz w:val="20"/>
              </w:rPr>
              <w:t xml:space="preserve"> </w:t>
            </w:r>
            <w:r>
              <w:rPr>
                <w:sz w:val="20"/>
              </w:rPr>
              <w:t>medical</w:t>
            </w:r>
            <w:r>
              <w:rPr>
                <w:spacing w:val="-2"/>
                <w:sz w:val="20"/>
              </w:rPr>
              <w:t xml:space="preserve"> </w:t>
            </w:r>
            <w:r>
              <w:rPr>
                <w:sz w:val="20"/>
              </w:rPr>
              <w:t>school</w:t>
            </w:r>
            <w:r>
              <w:rPr>
                <w:spacing w:val="-2"/>
                <w:sz w:val="20"/>
              </w:rPr>
              <w:t xml:space="preserve"> </w:t>
            </w:r>
            <w:r>
              <w:rPr>
                <w:sz w:val="20"/>
              </w:rPr>
              <w:t>graduate</w:t>
            </w:r>
            <w:r>
              <w:rPr>
                <w:spacing w:val="-2"/>
                <w:sz w:val="20"/>
              </w:rPr>
              <w:t xml:space="preserve"> </w:t>
            </w:r>
            <w:r>
              <w:rPr>
                <w:sz w:val="20"/>
              </w:rPr>
              <w:t>who serves as the immediate manager of up to 10 hospitalized patients and individuals in the outpatient settings. The intern also assists in teaching assigned medical students on the general floors and makes daily rounds with the medical students.</w:t>
            </w:r>
          </w:p>
        </w:tc>
      </w:tr>
      <w:tr w:rsidR="00DC613F" w14:paraId="7E3C4414" w14:textId="77777777">
        <w:trPr>
          <w:trHeight w:val="834"/>
        </w:trPr>
        <w:tc>
          <w:tcPr>
            <w:tcW w:w="2270" w:type="dxa"/>
          </w:tcPr>
          <w:p w14:paraId="6ABEABB1" w14:textId="77777777" w:rsidR="00DC613F" w:rsidRDefault="003A0B84">
            <w:pPr>
              <w:pStyle w:val="TableParagraph"/>
              <w:spacing w:before="71"/>
              <w:ind w:left="71"/>
              <w:rPr>
                <w:b/>
                <w:sz w:val="20"/>
              </w:rPr>
            </w:pPr>
            <w:r>
              <w:rPr>
                <w:b/>
                <w:sz w:val="20"/>
              </w:rPr>
              <w:t>COMPETENCIES</w:t>
            </w:r>
            <w:r>
              <w:rPr>
                <w:b/>
                <w:spacing w:val="-14"/>
                <w:sz w:val="20"/>
              </w:rPr>
              <w:t xml:space="preserve"> </w:t>
            </w:r>
            <w:r>
              <w:rPr>
                <w:b/>
                <w:sz w:val="20"/>
              </w:rPr>
              <w:t xml:space="preserve">AND </w:t>
            </w:r>
            <w:r>
              <w:rPr>
                <w:b/>
                <w:spacing w:val="-2"/>
                <w:sz w:val="20"/>
              </w:rPr>
              <w:t>ESSENTIAL FUNCTIONS</w:t>
            </w:r>
          </w:p>
        </w:tc>
        <w:tc>
          <w:tcPr>
            <w:tcW w:w="6993" w:type="dxa"/>
            <w:shd w:val="clear" w:color="auto" w:fill="006747"/>
          </w:tcPr>
          <w:p w14:paraId="2FCD9E3D" w14:textId="77777777" w:rsidR="00DC613F" w:rsidRDefault="00DC613F">
            <w:pPr>
              <w:pStyle w:val="TableParagraph"/>
              <w:spacing w:before="0"/>
              <w:ind w:left="0"/>
              <w:rPr>
                <w:rFonts w:ascii="Times New Roman"/>
                <w:sz w:val="20"/>
              </w:rPr>
            </w:pPr>
          </w:p>
        </w:tc>
      </w:tr>
      <w:tr w:rsidR="00DC613F" w14:paraId="1AE5122B" w14:textId="77777777" w:rsidTr="00773230">
        <w:trPr>
          <w:trHeight w:val="704"/>
        </w:trPr>
        <w:tc>
          <w:tcPr>
            <w:tcW w:w="2270" w:type="dxa"/>
          </w:tcPr>
          <w:p w14:paraId="690C9CC3" w14:textId="77777777" w:rsidR="00DC613F" w:rsidRDefault="003A0B84">
            <w:pPr>
              <w:pStyle w:val="TableParagraph"/>
              <w:spacing w:before="71"/>
              <w:ind w:left="662" w:firstLine="696"/>
              <w:rPr>
                <w:b/>
                <w:sz w:val="20"/>
              </w:rPr>
            </w:pPr>
            <w:r>
              <w:rPr>
                <w:b/>
                <w:spacing w:val="-2"/>
                <w:sz w:val="20"/>
              </w:rPr>
              <w:t>Inpatient Responsibilities</w:t>
            </w:r>
          </w:p>
        </w:tc>
        <w:tc>
          <w:tcPr>
            <w:tcW w:w="6993" w:type="dxa"/>
          </w:tcPr>
          <w:p w14:paraId="23E6DB74" w14:textId="77777777" w:rsidR="00DC613F" w:rsidRDefault="003A0B84">
            <w:pPr>
              <w:pStyle w:val="TableParagraph"/>
              <w:numPr>
                <w:ilvl w:val="0"/>
                <w:numId w:val="7"/>
              </w:numPr>
              <w:tabs>
                <w:tab w:val="left" w:pos="792"/>
                <w:tab w:val="left" w:pos="793"/>
              </w:tabs>
              <w:spacing w:before="86"/>
              <w:ind w:right="95"/>
              <w:rPr>
                <w:sz w:val="20"/>
              </w:rPr>
            </w:pPr>
            <w:r>
              <w:rPr>
                <w:sz w:val="20"/>
              </w:rPr>
              <w:t>The</w:t>
            </w:r>
            <w:r>
              <w:rPr>
                <w:spacing w:val="-5"/>
                <w:sz w:val="20"/>
              </w:rPr>
              <w:t xml:space="preserve"> </w:t>
            </w:r>
            <w:r>
              <w:rPr>
                <w:sz w:val="20"/>
              </w:rPr>
              <w:t>intern</w:t>
            </w:r>
            <w:r>
              <w:rPr>
                <w:spacing w:val="-5"/>
                <w:sz w:val="20"/>
              </w:rPr>
              <w:t xml:space="preserve"> </w:t>
            </w:r>
            <w:r>
              <w:rPr>
                <w:sz w:val="20"/>
              </w:rPr>
              <w:t>performs</w:t>
            </w:r>
            <w:r>
              <w:rPr>
                <w:spacing w:val="-8"/>
                <w:sz w:val="20"/>
              </w:rPr>
              <w:t xml:space="preserve"> </w:t>
            </w:r>
            <w:r>
              <w:rPr>
                <w:sz w:val="20"/>
              </w:rPr>
              <w:t>a</w:t>
            </w:r>
            <w:r>
              <w:rPr>
                <w:spacing w:val="-5"/>
                <w:sz w:val="20"/>
              </w:rPr>
              <w:t xml:space="preserve"> </w:t>
            </w:r>
            <w:r>
              <w:rPr>
                <w:sz w:val="20"/>
              </w:rPr>
              <w:t>comprehensive</w:t>
            </w:r>
            <w:r>
              <w:rPr>
                <w:spacing w:val="-5"/>
                <w:sz w:val="20"/>
              </w:rPr>
              <w:t xml:space="preserve"> </w:t>
            </w:r>
            <w:r>
              <w:rPr>
                <w:sz w:val="20"/>
              </w:rPr>
              <w:t>admission</w:t>
            </w:r>
            <w:r>
              <w:rPr>
                <w:spacing w:val="-5"/>
                <w:sz w:val="20"/>
              </w:rPr>
              <w:t xml:space="preserve"> </w:t>
            </w:r>
            <w:r>
              <w:rPr>
                <w:sz w:val="20"/>
              </w:rPr>
              <w:t>history</w:t>
            </w:r>
            <w:r>
              <w:rPr>
                <w:spacing w:val="-3"/>
                <w:sz w:val="20"/>
              </w:rPr>
              <w:t xml:space="preserve"> </w:t>
            </w:r>
            <w:r>
              <w:rPr>
                <w:sz w:val="20"/>
              </w:rPr>
              <w:t>and</w:t>
            </w:r>
            <w:r>
              <w:rPr>
                <w:spacing w:val="-5"/>
                <w:sz w:val="20"/>
              </w:rPr>
              <w:t xml:space="preserve"> </w:t>
            </w:r>
            <w:r>
              <w:rPr>
                <w:sz w:val="20"/>
              </w:rPr>
              <w:t>physical examination on all patients admitted to the service. These are recorded in a written or computerized medical record.</w:t>
            </w:r>
          </w:p>
          <w:p w14:paraId="6A7DB938" w14:textId="77777777" w:rsidR="00DC613F" w:rsidRDefault="003A0B84">
            <w:pPr>
              <w:pStyle w:val="TableParagraph"/>
              <w:numPr>
                <w:ilvl w:val="0"/>
                <w:numId w:val="7"/>
              </w:numPr>
              <w:tabs>
                <w:tab w:val="left" w:pos="792"/>
                <w:tab w:val="left" w:pos="793"/>
              </w:tabs>
              <w:spacing w:before="10"/>
              <w:ind w:right="124"/>
              <w:rPr>
                <w:sz w:val="20"/>
              </w:rPr>
            </w:pPr>
            <w:r>
              <w:rPr>
                <w:sz w:val="20"/>
              </w:rPr>
              <w:t>The</w:t>
            </w:r>
            <w:r>
              <w:rPr>
                <w:spacing w:val="-4"/>
                <w:sz w:val="20"/>
              </w:rPr>
              <w:t xml:space="preserve"> </w:t>
            </w:r>
            <w:r>
              <w:rPr>
                <w:sz w:val="20"/>
              </w:rPr>
              <w:t>intern</w:t>
            </w:r>
            <w:r>
              <w:rPr>
                <w:spacing w:val="-4"/>
                <w:sz w:val="20"/>
              </w:rPr>
              <w:t xml:space="preserve"> </w:t>
            </w:r>
            <w:r>
              <w:rPr>
                <w:sz w:val="20"/>
              </w:rPr>
              <w:t>develops</w:t>
            </w:r>
            <w:r>
              <w:rPr>
                <w:spacing w:val="-2"/>
                <w:sz w:val="20"/>
              </w:rPr>
              <w:t xml:space="preserve"> </w:t>
            </w:r>
            <w:r>
              <w:rPr>
                <w:sz w:val="20"/>
              </w:rPr>
              <w:t>an</w:t>
            </w:r>
            <w:r>
              <w:rPr>
                <w:spacing w:val="-4"/>
                <w:sz w:val="20"/>
              </w:rPr>
              <w:t xml:space="preserve"> </w:t>
            </w:r>
            <w:r>
              <w:rPr>
                <w:sz w:val="20"/>
              </w:rPr>
              <w:t>assessment</w:t>
            </w:r>
            <w:r>
              <w:rPr>
                <w:spacing w:val="-6"/>
                <w:sz w:val="20"/>
              </w:rPr>
              <w:t xml:space="preserve"> </w:t>
            </w:r>
            <w:r>
              <w:rPr>
                <w:sz w:val="20"/>
              </w:rPr>
              <w:t>and</w:t>
            </w:r>
            <w:r>
              <w:rPr>
                <w:spacing w:val="-4"/>
                <w:sz w:val="20"/>
              </w:rPr>
              <w:t xml:space="preserve"> </w:t>
            </w:r>
            <w:r>
              <w:rPr>
                <w:sz w:val="20"/>
              </w:rPr>
              <w:t>plan</w:t>
            </w:r>
            <w:r>
              <w:rPr>
                <w:spacing w:val="-4"/>
                <w:sz w:val="20"/>
              </w:rPr>
              <w:t xml:space="preserve"> </w:t>
            </w:r>
            <w:r>
              <w:rPr>
                <w:sz w:val="20"/>
              </w:rPr>
              <w:t>and</w:t>
            </w:r>
            <w:r>
              <w:rPr>
                <w:spacing w:val="-4"/>
                <w:sz w:val="20"/>
              </w:rPr>
              <w:t xml:space="preserve"> </w:t>
            </w:r>
            <w:r>
              <w:rPr>
                <w:sz w:val="20"/>
              </w:rPr>
              <w:t>reviews</w:t>
            </w:r>
            <w:r>
              <w:rPr>
                <w:spacing w:val="-2"/>
                <w:sz w:val="20"/>
              </w:rPr>
              <w:t xml:space="preserve"> </w:t>
            </w:r>
            <w:r>
              <w:rPr>
                <w:sz w:val="20"/>
              </w:rPr>
              <w:t>these</w:t>
            </w:r>
            <w:r>
              <w:rPr>
                <w:spacing w:val="-4"/>
                <w:sz w:val="20"/>
              </w:rPr>
              <w:t xml:space="preserve"> </w:t>
            </w:r>
            <w:r>
              <w:rPr>
                <w:sz w:val="20"/>
              </w:rPr>
              <w:t>with the Attending physician and supervising resident.</w:t>
            </w:r>
          </w:p>
          <w:p w14:paraId="74378F81" w14:textId="77777777" w:rsidR="00DC613F" w:rsidRDefault="003A0B84">
            <w:pPr>
              <w:pStyle w:val="TableParagraph"/>
              <w:numPr>
                <w:ilvl w:val="0"/>
                <w:numId w:val="7"/>
              </w:numPr>
              <w:tabs>
                <w:tab w:val="left" w:pos="792"/>
                <w:tab w:val="left" w:pos="793"/>
              </w:tabs>
              <w:spacing w:before="16"/>
              <w:ind w:right="1196"/>
              <w:rPr>
                <w:sz w:val="20"/>
              </w:rPr>
            </w:pPr>
            <w:r>
              <w:rPr>
                <w:sz w:val="20"/>
              </w:rPr>
              <w:t>The intern writes admission and subsequent orders with approval by the supervising resident.</w:t>
            </w:r>
          </w:p>
          <w:p w14:paraId="128932DD" w14:textId="77777777" w:rsidR="00DC613F" w:rsidRDefault="003A0B84">
            <w:pPr>
              <w:pStyle w:val="TableParagraph"/>
              <w:numPr>
                <w:ilvl w:val="0"/>
                <w:numId w:val="7"/>
              </w:numPr>
              <w:tabs>
                <w:tab w:val="left" w:pos="792"/>
                <w:tab w:val="left" w:pos="793"/>
              </w:tabs>
              <w:spacing w:before="15"/>
              <w:ind w:right="251"/>
              <w:rPr>
                <w:sz w:val="20"/>
              </w:rPr>
            </w:pPr>
            <w:r>
              <w:rPr>
                <w:sz w:val="20"/>
              </w:rPr>
              <w:t>The</w:t>
            </w:r>
            <w:r>
              <w:rPr>
                <w:spacing w:val="-5"/>
                <w:sz w:val="20"/>
              </w:rPr>
              <w:t xml:space="preserve"> </w:t>
            </w:r>
            <w:r>
              <w:rPr>
                <w:sz w:val="20"/>
              </w:rPr>
              <w:t>intern</w:t>
            </w:r>
            <w:r>
              <w:rPr>
                <w:spacing w:val="-5"/>
                <w:sz w:val="20"/>
              </w:rPr>
              <w:t xml:space="preserve"> </w:t>
            </w:r>
            <w:r>
              <w:rPr>
                <w:sz w:val="20"/>
              </w:rPr>
              <w:t>writes</w:t>
            </w:r>
            <w:r>
              <w:rPr>
                <w:spacing w:val="-3"/>
                <w:sz w:val="20"/>
              </w:rPr>
              <w:t xml:space="preserve"> </w:t>
            </w:r>
            <w:r>
              <w:rPr>
                <w:sz w:val="20"/>
              </w:rPr>
              <w:t>prescriptions</w:t>
            </w:r>
            <w:r>
              <w:rPr>
                <w:spacing w:val="-3"/>
                <w:sz w:val="20"/>
              </w:rPr>
              <w:t xml:space="preserve"> </w:t>
            </w:r>
            <w:r>
              <w:rPr>
                <w:sz w:val="20"/>
              </w:rPr>
              <w:t>for</w:t>
            </w:r>
            <w:r>
              <w:rPr>
                <w:spacing w:val="-8"/>
                <w:sz w:val="20"/>
              </w:rPr>
              <w:t xml:space="preserve"> </w:t>
            </w:r>
            <w:r>
              <w:rPr>
                <w:sz w:val="20"/>
              </w:rPr>
              <w:t>hospital</w:t>
            </w:r>
            <w:r>
              <w:rPr>
                <w:spacing w:val="-5"/>
                <w:sz w:val="20"/>
              </w:rPr>
              <w:t xml:space="preserve"> </w:t>
            </w:r>
            <w:r>
              <w:rPr>
                <w:sz w:val="20"/>
              </w:rPr>
              <w:t>pharmacy</w:t>
            </w:r>
            <w:r>
              <w:rPr>
                <w:spacing w:val="-3"/>
                <w:sz w:val="20"/>
              </w:rPr>
              <w:t xml:space="preserve"> </w:t>
            </w:r>
            <w:r>
              <w:rPr>
                <w:sz w:val="20"/>
              </w:rPr>
              <w:t>filling</w:t>
            </w:r>
            <w:r>
              <w:rPr>
                <w:spacing w:val="-5"/>
                <w:sz w:val="20"/>
              </w:rPr>
              <w:t xml:space="preserve"> </w:t>
            </w:r>
            <w:r>
              <w:rPr>
                <w:sz w:val="20"/>
              </w:rPr>
              <w:t>for</w:t>
            </w:r>
            <w:r>
              <w:rPr>
                <w:spacing w:val="-3"/>
                <w:sz w:val="20"/>
              </w:rPr>
              <w:t xml:space="preserve"> </w:t>
            </w:r>
            <w:r>
              <w:rPr>
                <w:sz w:val="20"/>
              </w:rPr>
              <w:t>post- hospital care with approval from the supervising resident and Attending physician.</w:t>
            </w:r>
          </w:p>
          <w:p w14:paraId="34710A73" w14:textId="77777777" w:rsidR="00DC613F" w:rsidRDefault="003A0B84">
            <w:pPr>
              <w:pStyle w:val="TableParagraph"/>
              <w:numPr>
                <w:ilvl w:val="0"/>
                <w:numId w:val="7"/>
              </w:numPr>
              <w:tabs>
                <w:tab w:val="left" w:pos="792"/>
                <w:tab w:val="left" w:pos="793"/>
              </w:tabs>
              <w:spacing w:before="11"/>
              <w:ind w:right="718"/>
              <w:rPr>
                <w:sz w:val="20"/>
              </w:rPr>
            </w:pPr>
            <w:r>
              <w:rPr>
                <w:sz w:val="20"/>
              </w:rPr>
              <w:t>The</w:t>
            </w:r>
            <w:r>
              <w:rPr>
                <w:spacing w:val="-5"/>
                <w:sz w:val="20"/>
              </w:rPr>
              <w:t xml:space="preserve"> </w:t>
            </w:r>
            <w:r>
              <w:rPr>
                <w:sz w:val="20"/>
              </w:rPr>
              <w:t>intern</w:t>
            </w:r>
            <w:r>
              <w:rPr>
                <w:spacing w:val="-5"/>
                <w:sz w:val="20"/>
              </w:rPr>
              <w:t xml:space="preserve"> </w:t>
            </w:r>
            <w:r>
              <w:rPr>
                <w:sz w:val="20"/>
              </w:rPr>
              <w:t>assists</w:t>
            </w:r>
            <w:r>
              <w:rPr>
                <w:spacing w:val="-3"/>
                <w:sz w:val="20"/>
              </w:rPr>
              <w:t xml:space="preserve"> </w:t>
            </w:r>
            <w:r>
              <w:rPr>
                <w:sz w:val="20"/>
              </w:rPr>
              <w:t>with</w:t>
            </w:r>
            <w:r>
              <w:rPr>
                <w:spacing w:val="-5"/>
                <w:sz w:val="20"/>
              </w:rPr>
              <w:t xml:space="preserve"> </w:t>
            </w:r>
            <w:r>
              <w:rPr>
                <w:sz w:val="20"/>
              </w:rPr>
              <w:t>arranging</w:t>
            </w:r>
            <w:r>
              <w:rPr>
                <w:spacing w:val="-5"/>
                <w:sz w:val="20"/>
              </w:rPr>
              <w:t xml:space="preserve"> </w:t>
            </w:r>
            <w:r>
              <w:rPr>
                <w:sz w:val="20"/>
              </w:rPr>
              <w:t>appropriate</w:t>
            </w:r>
            <w:r>
              <w:rPr>
                <w:spacing w:val="-5"/>
                <w:sz w:val="20"/>
              </w:rPr>
              <w:t xml:space="preserve"> </w:t>
            </w:r>
            <w:r>
              <w:rPr>
                <w:sz w:val="20"/>
              </w:rPr>
              <w:t>follow-up</w:t>
            </w:r>
            <w:r>
              <w:rPr>
                <w:spacing w:val="-5"/>
                <w:sz w:val="20"/>
              </w:rPr>
              <w:t xml:space="preserve"> </w:t>
            </w:r>
            <w:r>
              <w:rPr>
                <w:sz w:val="20"/>
              </w:rPr>
              <w:t>care</w:t>
            </w:r>
            <w:r>
              <w:rPr>
                <w:spacing w:val="-5"/>
                <w:sz w:val="20"/>
              </w:rPr>
              <w:t xml:space="preserve"> </w:t>
            </w:r>
            <w:r>
              <w:rPr>
                <w:sz w:val="20"/>
              </w:rPr>
              <w:t xml:space="preserve">of </w:t>
            </w:r>
            <w:r>
              <w:rPr>
                <w:spacing w:val="-2"/>
                <w:sz w:val="20"/>
              </w:rPr>
              <w:t>patients.</w:t>
            </w:r>
          </w:p>
          <w:p w14:paraId="6FAAA029" w14:textId="77777777" w:rsidR="00DC613F" w:rsidRDefault="003A0B84">
            <w:pPr>
              <w:pStyle w:val="TableParagraph"/>
              <w:numPr>
                <w:ilvl w:val="0"/>
                <w:numId w:val="7"/>
              </w:numPr>
              <w:tabs>
                <w:tab w:val="left" w:pos="792"/>
                <w:tab w:val="left" w:pos="793"/>
              </w:tabs>
              <w:spacing w:before="15"/>
              <w:ind w:right="599"/>
              <w:rPr>
                <w:sz w:val="20"/>
              </w:rPr>
            </w:pPr>
            <w:r>
              <w:rPr>
                <w:sz w:val="20"/>
              </w:rPr>
              <w:t>The</w:t>
            </w:r>
            <w:r>
              <w:rPr>
                <w:spacing w:val="-5"/>
                <w:sz w:val="20"/>
              </w:rPr>
              <w:t xml:space="preserve"> </w:t>
            </w:r>
            <w:r>
              <w:rPr>
                <w:sz w:val="20"/>
              </w:rPr>
              <w:t>intern</w:t>
            </w:r>
            <w:r>
              <w:rPr>
                <w:spacing w:val="-5"/>
                <w:sz w:val="20"/>
              </w:rPr>
              <w:t xml:space="preserve"> </w:t>
            </w:r>
            <w:r>
              <w:rPr>
                <w:sz w:val="20"/>
              </w:rPr>
              <w:t>may</w:t>
            </w:r>
            <w:r>
              <w:rPr>
                <w:spacing w:val="-8"/>
                <w:sz w:val="20"/>
              </w:rPr>
              <w:t xml:space="preserve"> </w:t>
            </w:r>
            <w:r>
              <w:rPr>
                <w:sz w:val="20"/>
              </w:rPr>
              <w:t>also</w:t>
            </w:r>
            <w:r>
              <w:rPr>
                <w:spacing w:val="-5"/>
                <w:sz w:val="20"/>
              </w:rPr>
              <w:t xml:space="preserve"> </w:t>
            </w:r>
            <w:r>
              <w:rPr>
                <w:sz w:val="20"/>
              </w:rPr>
              <w:t>write</w:t>
            </w:r>
            <w:r>
              <w:rPr>
                <w:spacing w:val="-5"/>
                <w:sz w:val="20"/>
              </w:rPr>
              <w:t xml:space="preserve"> </w:t>
            </w:r>
            <w:r>
              <w:rPr>
                <w:sz w:val="20"/>
              </w:rPr>
              <w:t>discharge</w:t>
            </w:r>
            <w:r>
              <w:rPr>
                <w:spacing w:val="-5"/>
                <w:sz w:val="20"/>
              </w:rPr>
              <w:t xml:space="preserve"> </w:t>
            </w:r>
            <w:r>
              <w:rPr>
                <w:sz w:val="20"/>
              </w:rPr>
              <w:t>summaries</w:t>
            </w:r>
            <w:r>
              <w:rPr>
                <w:spacing w:val="-8"/>
                <w:sz w:val="20"/>
              </w:rPr>
              <w:t xml:space="preserve"> </w:t>
            </w:r>
            <w:r>
              <w:rPr>
                <w:sz w:val="20"/>
              </w:rPr>
              <w:t>for</w:t>
            </w:r>
            <w:r>
              <w:rPr>
                <w:spacing w:val="-3"/>
                <w:sz w:val="20"/>
              </w:rPr>
              <w:t xml:space="preserve"> </w:t>
            </w:r>
            <w:r>
              <w:rPr>
                <w:sz w:val="20"/>
              </w:rPr>
              <w:t xml:space="preserve">hospitalized </w:t>
            </w:r>
            <w:r>
              <w:rPr>
                <w:spacing w:val="-2"/>
                <w:sz w:val="20"/>
              </w:rPr>
              <w:t>patients.</w:t>
            </w:r>
          </w:p>
          <w:p w14:paraId="37DB1A2C" w14:textId="77777777" w:rsidR="00773230" w:rsidRPr="00773230" w:rsidRDefault="003A0B84" w:rsidP="00773230">
            <w:pPr>
              <w:pStyle w:val="TableParagraph"/>
              <w:numPr>
                <w:ilvl w:val="0"/>
                <w:numId w:val="7"/>
              </w:numPr>
              <w:tabs>
                <w:tab w:val="left" w:pos="792"/>
                <w:tab w:val="left" w:pos="793"/>
              </w:tabs>
              <w:spacing w:before="15"/>
              <w:rPr>
                <w:sz w:val="20"/>
              </w:rPr>
            </w:pPr>
            <w:r>
              <w:rPr>
                <w:sz w:val="20"/>
              </w:rPr>
              <w:t>The</w:t>
            </w:r>
            <w:r>
              <w:rPr>
                <w:spacing w:val="-8"/>
                <w:sz w:val="20"/>
              </w:rPr>
              <w:t xml:space="preserve"> </w:t>
            </w:r>
            <w:r>
              <w:rPr>
                <w:sz w:val="20"/>
              </w:rPr>
              <w:t>intern</w:t>
            </w:r>
            <w:r>
              <w:rPr>
                <w:spacing w:val="-5"/>
                <w:sz w:val="20"/>
              </w:rPr>
              <w:t xml:space="preserve"> </w:t>
            </w:r>
            <w:r>
              <w:rPr>
                <w:sz w:val="20"/>
              </w:rPr>
              <w:t>performs</w:t>
            </w:r>
            <w:r>
              <w:rPr>
                <w:spacing w:val="-8"/>
                <w:sz w:val="20"/>
              </w:rPr>
              <w:t xml:space="preserve"> </w:t>
            </w:r>
            <w:r>
              <w:rPr>
                <w:sz w:val="20"/>
              </w:rPr>
              <w:t>inpatient</w:t>
            </w:r>
            <w:r>
              <w:rPr>
                <w:spacing w:val="-4"/>
                <w:sz w:val="20"/>
              </w:rPr>
              <w:t xml:space="preserve"> </w:t>
            </w:r>
            <w:r>
              <w:rPr>
                <w:sz w:val="20"/>
              </w:rPr>
              <w:t>procedures</w:t>
            </w:r>
            <w:r>
              <w:rPr>
                <w:spacing w:val="-3"/>
                <w:sz w:val="20"/>
              </w:rPr>
              <w:t xml:space="preserve"> </w:t>
            </w:r>
            <w:r>
              <w:rPr>
                <w:sz w:val="20"/>
              </w:rPr>
              <w:t>under</w:t>
            </w:r>
            <w:r>
              <w:rPr>
                <w:spacing w:val="-4"/>
                <w:sz w:val="20"/>
              </w:rPr>
              <w:t xml:space="preserve"> </w:t>
            </w:r>
            <w:r>
              <w:rPr>
                <w:sz w:val="20"/>
              </w:rPr>
              <w:t>direct</w:t>
            </w:r>
            <w:r>
              <w:rPr>
                <w:spacing w:val="-2"/>
                <w:sz w:val="20"/>
              </w:rPr>
              <w:t xml:space="preserve"> supervision</w:t>
            </w:r>
          </w:p>
          <w:p w14:paraId="01F0B310" w14:textId="031E2E19" w:rsidR="00773230" w:rsidRPr="00773230" w:rsidRDefault="0061089A" w:rsidP="00773230">
            <w:pPr>
              <w:pStyle w:val="TableParagraph"/>
              <w:numPr>
                <w:ilvl w:val="0"/>
                <w:numId w:val="7"/>
              </w:numPr>
              <w:tabs>
                <w:tab w:val="left" w:pos="792"/>
                <w:tab w:val="left" w:pos="793"/>
              </w:tabs>
              <w:spacing w:before="15"/>
              <w:rPr>
                <w:sz w:val="20"/>
              </w:rPr>
            </w:pPr>
            <w:r w:rsidRPr="00773230">
              <w:rPr>
                <w:sz w:val="20"/>
              </w:rPr>
              <w:t xml:space="preserve">The </w:t>
            </w:r>
            <w:r w:rsidRPr="00773230">
              <w:rPr>
                <w:sz w:val="20"/>
                <w:szCs w:val="20"/>
              </w:rPr>
              <w:t>intern will,</w:t>
            </w:r>
            <w:r w:rsidR="003A0B84" w:rsidRPr="00773230">
              <w:rPr>
                <w:spacing w:val="-6"/>
                <w:sz w:val="20"/>
                <w:szCs w:val="20"/>
              </w:rPr>
              <w:t xml:space="preserve"> </w:t>
            </w:r>
            <w:r w:rsidR="003A0B84" w:rsidRPr="00773230">
              <w:rPr>
                <w:sz w:val="20"/>
                <w:szCs w:val="20"/>
              </w:rPr>
              <w:t>at</w:t>
            </w:r>
            <w:r w:rsidR="003A0B84" w:rsidRPr="00773230">
              <w:rPr>
                <w:spacing w:val="-3"/>
                <w:sz w:val="20"/>
                <w:szCs w:val="20"/>
              </w:rPr>
              <w:t xml:space="preserve"> </w:t>
            </w:r>
            <w:r w:rsidR="003A0B84" w:rsidRPr="00773230">
              <w:rPr>
                <w:sz w:val="20"/>
                <w:szCs w:val="20"/>
              </w:rPr>
              <w:t>minimum</w:t>
            </w:r>
            <w:r w:rsidRPr="00773230">
              <w:rPr>
                <w:sz w:val="20"/>
                <w:szCs w:val="20"/>
              </w:rPr>
              <w:t>,</w:t>
            </w:r>
            <w:r w:rsidR="003A0B84" w:rsidRPr="00773230">
              <w:rPr>
                <w:spacing w:val="-4"/>
                <w:sz w:val="20"/>
                <w:szCs w:val="20"/>
              </w:rPr>
              <w:t xml:space="preserve"> </w:t>
            </w:r>
            <w:r w:rsidR="003A0B84" w:rsidRPr="00773230">
              <w:rPr>
                <w:sz w:val="20"/>
                <w:szCs w:val="20"/>
              </w:rPr>
              <w:t>notify</w:t>
            </w:r>
            <w:r w:rsidR="003A0B84" w:rsidRPr="00773230">
              <w:rPr>
                <w:spacing w:val="-4"/>
                <w:sz w:val="20"/>
                <w:szCs w:val="20"/>
              </w:rPr>
              <w:t xml:space="preserve"> </w:t>
            </w:r>
            <w:r w:rsidR="003A0B84" w:rsidRPr="00773230">
              <w:rPr>
                <w:sz w:val="20"/>
                <w:szCs w:val="20"/>
              </w:rPr>
              <w:t>supervisors</w:t>
            </w:r>
            <w:r w:rsidR="003A0B84" w:rsidRPr="00773230">
              <w:rPr>
                <w:spacing w:val="-9"/>
                <w:sz w:val="20"/>
                <w:szCs w:val="20"/>
              </w:rPr>
              <w:t xml:space="preserve"> </w:t>
            </w:r>
            <w:r w:rsidR="003A0B84" w:rsidRPr="00773230">
              <w:rPr>
                <w:sz w:val="20"/>
                <w:szCs w:val="20"/>
              </w:rPr>
              <w:t>of</w:t>
            </w:r>
            <w:r w:rsidR="003A0B84" w:rsidRPr="00773230">
              <w:rPr>
                <w:spacing w:val="-3"/>
                <w:sz w:val="20"/>
                <w:szCs w:val="20"/>
              </w:rPr>
              <w:t xml:space="preserve"> </w:t>
            </w:r>
            <w:r w:rsidR="003A0B84" w:rsidRPr="00773230">
              <w:rPr>
                <w:sz w:val="20"/>
                <w:szCs w:val="20"/>
              </w:rPr>
              <w:t>situations</w:t>
            </w:r>
            <w:r w:rsidR="003A0B84" w:rsidRPr="00773230">
              <w:rPr>
                <w:spacing w:val="-4"/>
                <w:sz w:val="20"/>
                <w:szCs w:val="20"/>
              </w:rPr>
              <w:t xml:space="preserve"> </w:t>
            </w:r>
            <w:r w:rsidR="00773230" w:rsidRPr="00773230">
              <w:rPr>
                <w:sz w:val="20"/>
                <w:szCs w:val="20"/>
              </w:rPr>
              <w:t>(1)</w:t>
            </w:r>
            <w:r w:rsidR="00773230" w:rsidRPr="00773230">
              <w:rPr>
                <w:spacing w:val="-7"/>
                <w:sz w:val="20"/>
                <w:szCs w:val="20"/>
              </w:rPr>
              <w:t xml:space="preserve"> </w:t>
            </w:r>
            <w:r w:rsidR="00773230" w:rsidRPr="00773230">
              <w:rPr>
                <w:sz w:val="20"/>
                <w:szCs w:val="20"/>
              </w:rPr>
              <w:t>for</w:t>
            </w:r>
            <w:r w:rsidR="00773230" w:rsidRPr="00773230">
              <w:rPr>
                <w:spacing w:val="-7"/>
                <w:sz w:val="20"/>
                <w:szCs w:val="20"/>
              </w:rPr>
              <w:t xml:space="preserve"> </w:t>
            </w:r>
            <w:r w:rsidR="00773230" w:rsidRPr="00773230">
              <w:rPr>
                <w:sz w:val="20"/>
                <w:szCs w:val="20"/>
              </w:rPr>
              <w:t>all</w:t>
            </w:r>
            <w:r w:rsidR="00773230" w:rsidRPr="00773230">
              <w:rPr>
                <w:spacing w:val="-1"/>
                <w:sz w:val="20"/>
                <w:szCs w:val="20"/>
              </w:rPr>
              <w:t xml:space="preserve"> </w:t>
            </w:r>
            <w:r w:rsidR="00773230" w:rsidRPr="00773230">
              <w:rPr>
                <w:sz w:val="20"/>
                <w:szCs w:val="20"/>
              </w:rPr>
              <w:t>critical</w:t>
            </w:r>
            <w:r w:rsidR="00773230" w:rsidRPr="00773230">
              <w:rPr>
                <w:spacing w:val="-1"/>
                <w:sz w:val="20"/>
                <w:szCs w:val="20"/>
              </w:rPr>
              <w:t xml:space="preserve"> </w:t>
            </w:r>
            <w:r w:rsidR="00773230" w:rsidRPr="00773230">
              <w:rPr>
                <w:sz w:val="20"/>
                <w:szCs w:val="20"/>
              </w:rPr>
              <w:t>changes in a patient’s condition such as code scenario, death, transfer to the intensive care unit (2) if any trainee feels that a situation is more complicated than he/she can manage (3) at the request of any ancillary staff or patient, and (4) for any discharge from the hospital or transfer to another unit should also be discussed with the attending.</w:t>
            </w:r>
          </w:p>
          <w:p w14:paraId="4D38E63A" w14:textId="0A121A13" w:rsidR="00DC613F" w:rsidRDefault="00DC613F" w:rsidP="00773230">
            <w:pPr>
              <w:pStyle w:val="TableParagraph"/>
              <w:tabs>
                <w:tab w:val="left" w:pos="792"/>
                <w:tab w:val="left" w:pos="793"/>
              </w:tabs>
              <w:spacing w:before="10"/>
              <w:ind w:left="0" w:right="345"/>
              <w:rPr>
                <w:sz w:val="20"/>
              </w:rPr>
            </w:pPr>
          </w:p>
        </w:tc>
      </w:tr>
    </w:tbl>
    <w:p w14:paraId="60F6BFF4" w14:textId="77777777" w:rsidR="00DC613F" w:rsidRDefault="00DC613F">
      <w:pPr>
        <w:rPr>
          <w:sz w:val="20"/>
        </w:rPr>
        <w:sectPr w:rsidR="00DC613F">
          <w:headerReference w:type="default" r:id="rId10"/>
          <w:footerReference w:type="default" r:id="rId11"/>
          <w:pgSz w:w="12240" w:h="15840"/>
          <w:pgMar w:top="1140" w:right="920" w:bottom="960" w:left="660" w:header="701" w:footer="768" w:gutter="0"/>
          <w:cols w:space="720"/>
        </w:sectPr>
      </w:pPr>
    </w:p>
    <w:p w14:paraId="752EE6A7" w14:textId="77777777" w:rsidR="00DC613F" w:rsidRDefault="00DC613F">
      <w:pPr>
        <w:pStyle w:val="BodyText"/>
        <w:spacing w:before="3"/>
        <w:rPr>
          <w:b/>
          <w:sz w:val="7"/>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6993"/>
      </w:tblGrid>
      <w:tr w:rsidR="00DC613F" w14:paraId="01BDEBE6" w14:textId="77777777">
        <w:trPr>
          <w:trHeight w:val="1809"/>
        </w:trPr>
        <w:tc>
          <w:tcPr>
            <w:tcW w:w="2270" w:type="dxa"/>
          </w:tcPr>
          <w:p w14:paraId="23538DE7" w14:textId="77777777" w:rsidR="00DC613F" w:rsidRDefault="003A0B84">
            <w:pPr>
              <w:pStyle w:val="TableParagraph"/>
              <w:spacing w:before="71"/>
              <w:ind w:left="662" w:firstLine="532"/>
              <w:rPr>
                <w:b/>
                <w:sz w:val="20"/>
              </w:rPr>
            </w:pPr>
            <w:r>
              <w:rPr>
                <w:b/>
                <w:spacing w:val="-2"/>
                <w:sz w:val="20"/>
              </w:rPr>
              <w:t>Outpatient Responsibilities</w:t>
            </w:r>
          </w:p>
        </w:tc>
        <w:tc>
          <w:tcPr>
            <w:tcW w:w="6993" w:type="dxa"/>
          </w:tcPr>
          <w:p w14:paraId="5777ACDC" w14:textId="77777777" w:rsidR="00DC613F" w:rsidRDefault="003A0B84">
            <w:pPr>
              <w:pStyle w:val="TableParagraph"/>
              <w:numPr>
                <w:ilvl w:val="0"/>
                <w:numId w:val="6"/>
              </w:numPr>
              <w:tabs>
                <w:tab w:val="left" w:pos="792"/>
                <w:tab w:val="left" w:pos="793"/>
              </w:tabs>
              <w:spacing w:before="86"/>
              <w:ind w:right="409"/>
              <w:rPr>
                <w:sz w:val="20"/>
              </w:rPr>
            </w:pPr>
            <w:r>
              <w:rPr>
                <w:sz w:val="20"/>
              </w:rPr>
              <w:t>The</w:t>
            </w:r>
            <w:r>
              <w:rPr>
                <w:spacing w:val="-4"/>
                <w:sz w:val="20"/>
              </w:rPr>
              <w:t xml:space="preserve"> </w:t>
            </w:r>
            <w:r>
              <w:rPr>
                <w:sz w:val="20"/>
              </w:rPr>
              <w:t>intern</w:t>
            </w:r>
            <w:r>
              <w:rPr>
                <w:spacing w:val="-4"/>
                <w:sz w:val="20"/>
              </w:rPr>
              <w:t xml:space="preserve"> </w:t>
            </w:r>
            <w:r>
              <w:rPr>
                <w:sz w:val="20"/>
              </w:rPr>
              <w:t>performs</w:t>
            </w:r>
            <w:r>
              <w:rPr>
                <w:spacing w:val="-7"/>
                <w:sz w:val="20"/>
              </w:rPr>
              <w:t xml:space="preserve"> </w:t>
            </w:r>
            <w:r>
              <w:rPr>
                <w:sz w:val="20"/>
              </w:rPr>
              <w:t>history</w:t>
            </w:r>
            <w:r>
              <w:rPr>
                <w:spacing w:val="-7"/>
                <w:sz w:val="20"/>
              </w:rPr>
              <w:t xml:space="preserve"> </w:t>
            </w:r>
            <w:r>
              <w:rPr>
                <w:sz w:val="20"/>
              </w:rPr>
              <w:t>and</w:t>
            </w:r>
            <w:r>
              <w:rPr>
                <w:spacing w:val="-4"/>
                <w:sz w:val="20"/>
              </w:rPr>
              <w:t xml:space="preserve"> </w:t>
            </w:r>
            <w:r>
              <w:rPr>
                <w:sz w:val="20"/>
              </w:rPr>
              <w:t>physical</w:t>
            </w:r>
            <w:r>
              <w:rPr>
                <w:spacing w:val="-4"/>
                <w:sz w:val="20"/>
              </w:rPr>
              <w:t xml:space="preserve"> </w:t>
            </w:r>
            <w:r>
              <w:rPr>
                <w:sz w:val="20"/>
              </w:rPr>
              <w:t>exams</w:t>
            </w:r>
            <w:r>
              <w:rPr>
                <w:spacing w:val="-3"/>
                <w:sz w:val="20"/>
              </w:rPr>
              <w:t xml:space="preserve"> </w:t>
            </w:r>
            <w:r>
              <w:rPr>
                <w:sz w:val="20"/>
              </w:rPr>
              <w:t>on</w:t>
            </w:r>
            <w:r>
              <w:rPr>
                <w:spacing w:val="-4"/>
                <w:sz w:val="20"/>
              </w:rPr>
              <w:t xml:space="preserve"> </w:t>
            </w:r>
            <w:r>
              <w:rPr>
                <w:sz w:val="20"/>
              </w:rPr>
              <w:t>all</w:t>
            </w:r>
            <w:r>
              <w:rPr>
                <w:spacing w:val="-4"/>
                <w:sz w:val="20"/>
              </w:rPr>
              <w:t xml:space="preserve"> </w:t>
            </w:r>
            <w:r>
              <w:rPr>
                <w:sz w:val="20"/>
              </w:rPr>
              <w:t xml:space="preserve">ambulatory </w:t>
            </w:r>
            <w:r>
              <w:rPr>
                <w:spacing w:val="-2"/>
                <w:sz w:val="20"/>
              </w:rPr>
              <w:t>patients.</w:t>
            </w:r>
          </w:p>
          <w:p w14:paraId="252F5AE0" w14:textId="77777777" w:rsidR="00DC613F" w:rsidRDefault="003A0B84">
            <w:pPr>
              <w:pStyle w:val="TableParagraph"/>
              <w:numPr>
                <w:ilvl w:val="0"/>
                <w:numId w:val="6"/>
              </w:numPr>
              <w:tabs>
                <w:tab w:val="left" w:pos="792"/>
                <w:tab w:val="left" w:pos="793"/>
              </w:tabs>
              <w:spacing w:before="15"/>
              <w:rPr>
                <w:sz w:val="20"/>
              </w:rPr>
            </w:pPr>
            <w:r>
              <w:rPr>
                <w:sz w:val="20"/>
              </w:rPr>
              <w:t>Develops</w:t>
            </w:r>
            <w:r>
              <w:rPr>
                <w:spacing w:val="-6"/>
                <w:sz w:val="20"/>
              </w:rPr>
              <w:t xml:space="preserve"> </w:t>
            </w:r>
            <w:r>
              <w:rPr>
                <w:sz w:val="20"/>
              </w:rPr>
              <w:t>assessments</w:t>
            </w:r>
            <w:r>
              <w:rPr>
                <w:spacing w:val="-6"/>
                <w:sz w:val="20"/>
              </w:rPr>
              <w:t xml:space="preserve"> </w:t>
            </w:r>
            <w:r>
              <w:rPr>
                <w:sz w:val="20"/>
              </w:rPr>
              <w:t>and</w:t>
            </w:r>
            <w:r>
              <w:rPr>
                <w:spacing w:val="-7"/>
                <w:sz w:val="20"/>
              </w:rPr>
              <w:t xml:space="preserve"> </w:t>
            </w:r>
            <w:r>
              <w:rPr>
                <w:spacing w:val="-2"/>
                <w:sz w:val="20"/>
              </w:rPr>
              <w:t>plans.</w:t>
            </w:r>
          </w:p>
          <w:p w14:paraId="24BE0CE2" w14:textId="77777777" w:rsidR="00DC613F" w:rsidRDefault="003A0B84">
            <w:pPr>
              <w:pStyle w:val="TableParagraph"/>
              <w:numPr>
                <w:ilvl w:val="0"/>
                <w:numId w:val="6"/>
              </w:numPr>
              <w:tabs>
                <w:tab w:val="left" w:pos="792"/>
                <w:tab w:val="left" w:pos="793"/>
              </w:tabs>
              <w:spacing w:before="18" w:line="235" w:lineRule="auto"/>
              <w:ind w:right="609"/>
              <w:rPr>
                <w:sz w:val="20"/>
              </w:rPr>
            </w:pPr>
            <w:r>
              <w:rPr>
                <w:sz w:val="20"/>
              </w:rPr>
              <w:t>Writes</w:t>
            </w:r>
            <w:r>
              <w:rPr>
                <w:spacing w:val="-4"/>
                <w:sz w:val="20"/>
              </w:rPr>
              <w:t xml:space="preserve"> </w:t>
            </w:r>
            <w:r>
              <w:rPr>
                <w:sz w:val="20"/>
              </w:rPr>
              <w:t>prescriptions</w:t>
            </w:r>
            <w:r>
              <w:rPr>
                <w:spacing w:val="-4"/>
                <w:sz w:val="20"/>
              </w:rPr>
              <w:t xml:space="preserve"> </w:t>
            </w:r>
            <w:r>
              <w:rPr>
                <w:sz w:val="20"/>
              </w:rPr>
              <w:t>as</w:t>
            </w:r>
            <w:r>
              <w:rPr>
                <w:spacing w:val="-4"/>
                <w:sz w:val="20"/>
              </w:rPr>
              <w:t xml:space="preserve"> </w:t>
            </w:r>
            <w:r>
              <w:rPr>
                <w:sz w:val="20"/>
              </w:rPr>
              <w:t>appropriate</w:t>
            </w:r>
            <w:r>
              <w:rPr>
                <w:spacing w:val="-6"/>
                <w:sz w:val="20"/>
              </w:rPr>
              <w:t xml:space="preserve"> </w:t>
            </w:r>
            <w:r>
              <w:rPr>
                <w:sz w:val="20"/>
              </w:rPr>
              <w:t>with</w:t>
            </w:r>
            <w:r>
              <w:rPr>
                <w:spacing w:val="-6"/>
                <w:sz w:val="20"/>
              </w:rPr>
              <w:t xml:space="preserve"> </w:t>
            </w:r>
            <w:r>
              <w:rPr>
                <w:sz w:val="20"/>
              </w:rPr>
              <w:t>review</w:t>
            </w:r>
            <w:r>
              <w:rPr>
                <w:spacing w:val="-6"/>
                <w:sz w:val="20"/>
              </w:rPr>
              <w:t xml:space="preserve"> </w:t>
            </w:r>
            <w:r>
              <w:rPr>
                <w:sz w:val="20"/>
              </w:rPr>
              <w:t>by</w:t>
            </w:r>
            <w:r>
              <w:rPr>
                <w:spacing w:val="-8"/>
                <w:sz w:val="20"/>
              </w:rPr>
              <w:t xml:space="preserve"> </w:t>
            </w:r>
            <w:r>
              <w:rPr>
                <w:sz w:val="20"/>
              </w:rPr>
              <w:t>an</w:t>
            </w:r>
            <w:r>
              <w:rPr>
                <w:spacing w:val="-6"/>
                <w:sz w:val="20"/>
              </w:rPr>
              <w:t xml:space="preserve"> </w:t>
            </w:r>
            <w:r>
              <w:rPr>
                <w:sz w:val="20"/>
              </w:rPr>
              <w:t xml:space="preserve">Attending </w:t>
            </w:r>
            <w:r>
              <w:rPr>
                <w:spacing w:val="-2"/>
                <w:sz w:val="20"/>
              </w:rPr>
              <w:t>physician.</w:t>
            </w:r>
          </w:p>
          <w:p w14:paraId="2A00F4D9" w14:textId="77777777" w:rsidR="00DC613F" w:rsidRDefault="003A0B84">
            <w:pPr>
              <w:pStyle w:val="TableParagraph"/>
              <w:numPr>
                <w:ilvl w:val="0"/>
                <w:numId w:val="6"/>
              </w:numPr>
              <w:tabs>
                <w:tab w:val="left" w:pos="792"/>
                <w:tab w:val="left" w:pos="793"/>
              </w:tabs>
              <w:spacing w:before="16"/>
              <w:ind w:right="284"/>
              <w:rPr>
                <w:sz w:val="20"/>
              </w:rPr>
            </w:pPr>
            <w:r>
              <w:rPr>
                <w:sz w:val="20"/>
              </w:rPr>
              <w:t>Performs</w:t>
            </w:r>
            <w:r>
              <w:rPr>
                <w:spacing w:val="-5"/>
                <w:sz w:val="20"/>
              </w:rPr>
              <w:t xml:space="preserve"> </w:t>
            </w:r>
            <w:r>
              <w:rPr>
                <w:sz w:val="20"/>
              </w:rPr>
              <w:t>outpatient</w:t>
            </w:r>
            <w:r>
              <w:rPr>
                <w:spacing w:val="-4"/>
                <w:sz w:val="20"/>
              </w:rPr>
              <w:t xml:space="preserve"> </w:t>
            </w:r>
            <w:r>
              <w:rPr>
                <w:sz w:val="20"/>
              </w:rPr>
              <w:t>procedures</w:t>
            </w:r>
            <w:r>
              <w:rPr>
                <w:spacing w:val="-5"/>
                <w:sz w:val="20"/>
              </w:rPr>
              <w:t xml:space="preserve"> </w:t>
            </w:r>
            <w:r>
              <w:rPr>
                <w:sz w:val="20"/>
              </w:rPr>
              <w:t>and</w:t>
            </w:r>
            <w:r>
              <w:rPr>
                <w:spacing w:val="-7"/>
                <w:sz w:val="20"/>
              </w:rPr>
              <w:t xml:space="preserve"> </w:t>
            </w:r>
            <w:r>
              <w:rPr>
                <w:sz w:val="20"/>
              </w:rPr>
              <w:t>schedules</w:t>
            </w:r>
            <w:r>
              <w:rPr>
                <w:spacing w:val="-5"/>
                <w:sz w:val="20"/>
              </w:rPr>
              <w:t xml:space="preserve"> </w:t>
            </w:r>
            <w:r>
              <w:rPr>
                <w:sz w:val="20"/>
              </w:rPr>
              <w:t>follow-up</w:t>
            </w:r>
            <w:r>
              <w:rPr>
                <w:spacing w:val="-7"/>
                <w:sz w:val="20"/>
              </w:rPr>
              <w:t xml:space="preserve"> </w:t>
            </w:r>
            <w:r>
              <w:rPr>
                <w:sz w:val="20"/>
              </w:rPr>
              <w:t>under</w:t>
            </w:r>
            <w:r>
              <w:rPr>
                <w:spacing w:val="-5"/>
                <w:sz w:val="20"/>
              </w:rPr>
              <w:t xml:space="preserve"> </w:t>
            </w:r>
            <w:r>
              <w:rPr>
                <w:sz w:val="20"/>
              </w:rPr>
              <w:t>the direct supervision of an Attending physician.</w:t>
            </w:r>
          </w:p>
        </w:tc>
      </w:tr>
      <w:tr w:rsidR="00DC613F" w14:paraId="2A1E8253" w14:textId="77777777">
        <w:trPr>
          <w:trHeight w:val="642"/>
        </w:trPr>
        <w:tc>
          <w:tcPr>
            <w:tcW w:w="2270" w:type="dxa"/>
          </w:tcPr>
          <w:p w14:paraId="6E0F7978" w14:textId="77777777" w:rsidR="00DC613F" w:rsidRDefault="003A0B84">
            <w:pPr>
              <w:pStyle w:val="TableParagraph"/>
              <w:spacing w:before="71"/>
              <w:ind w:left="71"/>
              <w:rPr>
                <w:b/>
                <w:sz w:val="20"/>
              </w:rPr>
            </w:pPr>
            <w:r>
              <w:rPr>
                <w:b/>
                <w:spacing w:val="-2"/>
                <w:sz w:val="20"/>
              </w:rPr>
              <w:t>SUPERVISORY RESPONSIBLITIES</w:t>
            </w:r>
          </w:p>
        </w:tc>
        <w:tc>
          <w:tcPr>
            <w:tcW w:w="6993" w:type="dxa"/>
          </w:tcPr>
          <w:p w14:paraId="62B3E329" w14:textId="77777777" w:rsidR="00DC613F" w:rsidRDefault="003A0B84">
            <w:pPr>
              <w:pStyle w:val="TableParagraph"/>
              <w:spacing w:before="71"/>
              <w:ind w:left="72"/>
              <w:rPr>
                <w:sz w:val="20"/>
              </w:rPr>
            </w:pPr>
            <w:r>
              <w:rPr>
                <w:sz w:val="20"/>
              </w:rPr>
              <w:t>Medical</w:t>
            </w:r>
            <w:r>
              <w:rPr>
                <w:spacing w:val="-8"/>
                <w:sz w:val="20"/>
              </w:rPr>
              <w:t xml:space="preserve"> </w:t>
            </w:r>
            <w:r>
              <w:rPr>
                <w:spacing w:val="-2"/>
                <w:sz w:val="20"/>
              </w:rPr>
              <w:t>Students</w:t>
            </w:r>
          </w:p>
        </w:tc>
      </w:tr>
    </w:tbl>
    <w:p w14:paraId="6F7A693D" w14:textId="77777777" w:rsidR="00DC613F" w:rsidRDefault="00DC613F">
      <w:pPr>
        <w:pStyle w:val="BodyText"/>
        <w:rPr>
          <w:b/>
          <w:sz w:val="20"/>
        </w:rPr>
      </w:pPr>
    </w:p>
    <w:p w14:paraId="4624471D" w14:textId="77777777" w:rsidR="00DC613F" w:rsidRDefault="00DC613F">
      <w:pPr>
        <w:pStyle w:val="BodyText"/>
        <w:rPr>
          <w:b/>
          <w:sz w:val="28"/>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6993"/>
      </w:tblGrid>
      <w:tr w:rsidR="00DC613F" w14:paraId="6D2F5639" w14:textId="77777777">
        <w:trPr>
          <w:trHeight w:val="470"/>
        </w:trPr>
        <w:tc>
          <w:tcPr>
            <w:tcW w:w="2270" w:type="dxa"/>
          </w:tcPr>
          <w:p w14:paraId="78C90A69" w14:textId="77777777" w:rsidR="00DC613F" w:rsidRDefault="003A0B84">
            <w:pPr>
              <w:pStyle w:val="TableParagraph"/>
              <w:spacing w:before="71"/>
              <w:ind w:left="71"/>
              <w:rPr>
                <w:b/>
                <w:sz w:val="20"/>
              </w:rPr>
            </w:pPr>
            <w:r>
              <w:rPr>
                <w:b/>
                <w:spacing w:val="-4"/>
                <w:sz w:val="20"/>
              </w:rPr>
              <w:t>TITLE</w:t>
            </w:r>
          </w:p>
        </w:tc>
        <w:tc>
          <w:tcPr>
            <w:tcW w:w="6993" w:type="dxa"/>
            <w:shd w:val="clear" w:color="auto" w:fill="006747"/>
          </w:tcPr>
          <w:p w14:paraId="53A1470B" w14:textId="77777777" w:rsidR="00DC613F" w:rsidRDefault="003A0B84">
            <w:pPr>
              <w:pStyle w:val="TableParagraph"/>
              <w:spacing w:before="72"/>
              <w:ind w:left="1613"/>
              <w:rPr>
                <w:b/>
              </w:rPr>
            </w:pPr>
            <w:r>
              <w:rPr>
                <w:b/>
                <w:color w:val="FFFFFF"/>
              </w:rPr>
              <w:t>Post</w:t>
            </w:r>
            <w:r>
              <w:rPr>
                <w:b/>
                <w:color w:val="FFFFFF"/>
                <w:spacing w:val="-5"/>
              </w:rPr>
              <w:t xml:space="preserve"> </w:t>
            </w:r>
            <w:r>
              <w:rPr>
                <w:b/>
                <w:color w:val="FFFFFF"/>
              </w:rPr>
              <w:t>Graduate</w:t>
            </w:r>
            <w:r>
              <w:rPr>
                <w:b/>
                <w:color w:val="FFFFFF"/>
                <w:spacing w:val="-1"/>
              </w:rPr>
              <w:t xml:space="preserve"> </w:t>
            </w:r>
            <w:r>
              <w:rPr>
                <w:b/>
                <w:color w:val="FFFFFF"/>
              </w:rPr>
              <w:t>Year–2</w:t>
            </w:r>
            <w:r>
              <w:rPr>
                <w:b/>
                <w:color w:val="FFFFFF"/>
                <w:spacing w:val="-1"/>
              </w:rPr>
              <w:t xml:space="preserve"> </w:t>
            </w:r>
            <w:r>
              <w:rPr>
                <w:b/>
                <w:color w:val="FFFFFF"/>
              </w:rPr>
              <w:t>and</w:t>
            </w:r>
            <w:r>
              <w:rPr>
                <w:b/>
                <w:color w:val="FFFFFF"/>
                <w:spacing w:val="-8"/>
              </w:rPr>
              <w:t xml:space="preserve"> </w:t>
            </w:r>
            <w:r>
              <w:rPr>
                <w:b/>
                <w:color w:val="FFFFFF"/>
              </w:rPr>
              <w:t>3</w:t>
            </w:r>
            <w:r>
              <w:rPr>
                <w:b/>
                <w:color w:val="FFFFFF"/>
                <w:spacing w:val="-5"/>
              </w:rPr>
              <w:t xml:space="preserve"> </w:t>
            </w:r>
            <w:r>
              <w:rPr>
                <w:b/>
                <w:color w:val="FFFFFF"/>
                <w:spacing w:val="-2"/>
              </w:rPr>
              <w:t>Resident</w:t>
            </w:r>
          </w:p>
        </w:tc>
      </w:tr>
      <w:tr w:rsidR="00DC613F" w14:paraId="16484058" w14:textId="77777777">
        <w:trPr>
          <w:trHeight w:val="422"/>
        </w:trPr>
        <w:tc>
          <w:tcPr>
            <w:tcW w:w="2270" w:type="dxa"/>
          </w:tcPr>
          <w:p w14:paraId="4C0BB1C2" w14:textId="77777777" w:rsidR="00DC613F" w:rsidRDefault="003A0B84">
            <w:pPr>
              <w:pStyle w:val="TableParagraph"/>
              <w:spacing w:before="71"/>
              <w:ind w:left="71"/>
              <w:rPr>
                <w:b/>
                <w:sz w:val="20"/>
              </w:rPr>
            </w:pPr>
            <w:r>
              <w:rPr>
                <w:b/>
                <w:sz w:val="20"/>
              </w:rPr>
              <w:t>REPORTS</w:t>
            </w:r>
            <w:r>
              <w:rPr>
                <w:b/>
                <w:spacing w:val="-12"/>
                <w:sz w:val="20"/>
              </w:rPr>
              <w:t xml:space="preserve"> </w:t>
            </w:r>
            <w:r>
              <w:rPr>
                <w:b/>
                <w:spacing w:val="-5"/>
                <w:sz w:val="20"/>
              </w:rPr>
              <w:t>TO</w:t>
            </w:r>
          </w:p>
        </w:tc>
        <w:tc>
          <w:tcPr>
            <w:tcW w:w="6993" w:type="dxa"/>
          </w:tcPr>
          <w:p w14:paraId="77AF2C6D" w14:textId="77777777" w:rsidR="00DC613F" w:rsidRDefault="003A0B84">
            <w:pPr>
              <w:pStyle w:val="TableParagraph"/>
              <w:spacing w:before="71"/>
              <w:ind w:left="72"/>
              <w:rPr>
                <w:sz w:val="20"/>
              </w:rPr>
            </w:pPr>
            <w:r>
              <w:rPr>
                <w:sz w:val="20"/>
              </w:rPr>
              <w:t>Program</w:t>
            </w:r>
            <w:r>
              <w:rPr>
                <w:spacing w:val="-6"/>
                <w:sz w:val="20"/>
              </w:rPr>
              <w:t xml:space="preserve"> </w:t>
            </w:r>
            <w:r>
              <w:rPr>
                <w:sz w:val="20"/>
              </w:rPr>
              <w:t>Director,</w:t>
            </w:r>
            <w:r>
              <w:rPr>
                <w:spacing w:val="-8"/>
                <w:sz w:val="20"/>
              </w:rPr>
              <w:t xml:space="preserve"> </w:t>
            </w:r>
            <w:r>
              <w:rPr>
                <w:sz w:val="20"/>
              </w:rPr>
              <w:t>Faculty,</w:t>
            </w:r>
            <w:r>
              <w:rPr>
                <w:spacing w:val="-5"/>
                <w:sz w:val="20"/>
              </w:rPr>
              <w:t xml:space="preserve"> </w:t>
            </w:r>
            <w:r>
              <w:rPr>
                <w:sz w:val="20"/>
              </w:rPr>
              <w:t>Chief</w:t>
            </w:r>
            <w:r>
              <w:rPr>
                <w:spacing w:val="-9"/>
                <w:sz w:val="20"/>
              </w:rPr>
              <w:t xml:space="preserve"> </w:t>
            </w:r>
            <w:r>
              <w:rPr>
                <w:sz w:val="20"/>
              </w:rPr>
              <w:t>Medical</w:t>
            </w:r>
            <w:r>
              <w:rPr>
                <w:spacing w:val="-7"/>
                <w:sz w:val="20"/>
              </w:rPr>
              <w:t xml:space="preserve"> </w:t>
            </w:r>
            <w:r>
              <w:rPr>
                <w:sz w:val="20"/>
              </w:rPr>
              <w:t>Resident,</w:t>
            </w:r>
            <w:r>
              <w:rPr>
                <w:spacing w:val="-5"/>
                <w:sz w:val="20"/>
              </w:rPr>
              <w:t xml:space="preserve"> </w:t>
            </w:r>
            <w:r>
              <w:rPr>
                <w:sz w:val="20"/>
              </w:rPr>
              <w:t>or</w:t>
            </w:r>
            <w:r>
              <w:rPr>
                <w:spacing w:val="-9"/>
                <w:sz w:val="20"/>
              </w:rPr>
              <w:t xml:space="preserve"> </w:t>
            </w:r>
            <w:r>
              <w:rPr>
                <w:spacing w:val="-2"/>
                <w:sz w:val="20"/>
              </w:rPr>
              <w:t>Fellow</w:t>
            </w:r>
          </w:p>
        </w:tc>
      </w:tr>
      <w:tr w:rsidR="00DC613F" w14:paraId="40A2ED3B" w14:textId="77777777">
        <w:trPr>
          <w:trHeight w:val="2673"/>
        </w:trPr>
        <w:tc>
          <w:tcPr>
            <w:tcW w:w="2270" w:type="dxa"/>
          </w:tcPr>
          <w:p w14:paraId="6CD9356D" w14:textId="77777777" w:rsidR="00DC613F" w:rsidRDefault="003A0B84">
            <w:pPr>
              <w:pStyle w:val="TableParagraph"/>
              <w:spacing w:before="71"/>
              <w:ind w:left="71"/>
              <w:rPr>
                <w:b/>
                <w:sz w:val="20"/>
              </w:rPr>
            </w:pPr>
            <w:r>
              <w:rPr>
                <w:b/>
                <w:sz w:val="20"/>
              </w:rPr>
              <w:t>POSITION</w:t>
            </w:r>
            <w:r>
              <w:rPr>
                <w:b/>
                <w:spacing w:val="-14"/>
                <w:sz w:val="20"/>
              </w:rPr>
              <w:t xml:space="preserve"> </w:t>
            </w:r>
            <w:r>
              <w:rPr>
                <w:b/>
                <w:spacing w:val="-2"/>
                <w:sz w:val="20"/>
              </w:rPr>
              <w:t>SUMMARY</w:t>
            </w:r>
          </w:p>
        </w:tc>
        <w:tc>
          <w:tcPr>
            <w:tcW w:w="6993" w:type="dxa"/>
          </w:tcPr>
          <w:p w14:paraId="63E37F0C" w14:textId="6495FDBF" w:rsidR="00DC613F" w:rsidRDefault="003A0B84">
            <w:pPr>
              <w:pStyle w:val="TableParagraph"/>
              <w:spacing w:before="73" w:line="237" w:lineRule="auto"/>
              <w:ind w:left="72" w:right="134"/>
              <w:rPr>
                <w:sz w:val="20"/>
              </w:rPr>
            </w:pPr>
            <w:r>
              <w:rPr>
                <w:sz w:val="20"/>
              </w:rPr>
              <w:t>A PGY-2 or</w:t>
            </w:r>
            <w:r>
              <w:rPr>
                <w:spacing w:val="-3"/>
                <w:sz w:val="20"/>
              </w:rPr>
              <w:t xml:space="preserve"> </w:t>
            </w:r>
            <w:r>
              <w:rPr>
                <w:sz w:val="20"/>
              </w:rPr>
              <w:t>-3 resident is a</w:t>
            </w:r>
            <w:r>
              <w:rPr>
                <w:spacing w:val="-5"/>
                <w:sz w:val="20"/>
              </w:rPr>
              <w:t xml:space="preserve"> </w:t>
            </w:r>
            <w:r>
              <w:rPr>
                <w:sz w:val="20"/>
              </w:rPr>
              <w:t xml:space="preserve">supervised trainee who serves as inpatient team leader, consultant, or outpatient physician with </w:t>
            </w:r>
            <w:r w:rsidR="0061089A">
              <w:rPr>
                <w:sz w:val="20"/>
              </w:rPr>
              <w:t xml:space="preserve">all levels </w:t>
            </w:r>
            <w:proofErr w:type="gramStart"/>
            <w:r w:rsidR="0061089A">
              <w:rPr>
                <w:sz w:val="20"/>
              </w:rPr>
              <w:t>of  supervision</w:t>
            </w:r>
            <w:proofErr w:type="gramEnd"/>
            <w:r w:rsidR="0061089A">
              <w:rPr>
                <w:sz w:val="20"/>
              </w:rPr>
              <w:t xml:space="preserve"> (oversight, direct supervision or </w:t>
            </w:r>
            <w:r>
              <w:rPr>
                <w:sz w:val="20"/>
              </w:rPr>
              <w:t>indirect supervision</w:t>
            </w:r>
            <w:r w:rsidR="0061089A">
              <w:rPr>
                <w:sz w:val="20"/>
              </w:rPr>
              <w:t>) based on rotation or procedure</w:t>
            </w:r>
            <w:r>
              <w:rPr>
                <w:sz w:val="20"/>
              </w:rPr>
              <w:t>.</w:t>
            </w:r>
            <w:r>
              <w:rPr>
                <w:spacing w:val="-2"/>
                <w:sz w:val="20"/>
              </w:rPr>
              <w:t xml:space="preserve"> </w:t>
            </w:r>
            <w:r>
              <w:rPr>
                <w:sz w:val="20"/>
              </w:rPr>
              <w:t>PGY-2/3</w:t>
            </w:r>
            <w:r>
              <w:rPr>
                <w:spacing w:val="-5"/>
                <w:sz w:val="20"/>
              </w:rPr>
              <w:t xml:space="preserve"> </w:t>
            </w:r>
            <w:r>
              <w:rPr>
                <w:sz w:val="20"/>
              </w:rPr>
              <w:t>residents</w:t>
            </w:r>
            <w:r>
              <w:rPr>
                <w:spacing w:val="-8"/>
                <w:sz w:val="20"/>
              </w:rPr>
              <w:t xml:space="preserve"> </w:t>
            </w:r>
            <w:r>
              <w:rPr>
                <w:sz w:val="20"/>
              </w:rPr>
              <w:t>are</w:t>
            </w:r>
            <w:r>
              <w:rPr>
                <w:spacing w:val="-5"/>
                <w:sz w:val="20"/>
              </w:rPr>
              <w:t xml:space="preserve"> </w:t>
            </w:r>
            <w:r>
              <w:rPr>
                <w:sz w:val="20"/>
              </w:rPr>
              <w:t>responsible</w:t>
            </w:r>
            <w:r>
              <w:rPr>
                <w:spacing w:val="-5"/>
                <w:sz w:val="20"/>
              </w:rPr>
              <w:t xml:space="preserve"> </w:t>
            </w:r>
            <w:r>
              <w:rPr>
                <w:sz w:val="20"/>
              </w:rPr>
              <w:t>for</w:t>
            </w:r>
            <w:r>
              <w:rPr>
                <w:spacing w:val="-3"/>
                <w:sz w:val="20"/>
              </w:rPr>
              <w:t xml:space="preserve"> </w:t>
            </w:r>
            <w:r>
              <w:rPr>
                <w:sz w:val="20"/>
              </w:rPr>
              <w:t>supervising</w:t>
            </w:r>
            <w:r>
              <w:rPr>
                <w:spacing w:val="-5"/>
                <w:sz w:val="20"/>
              </w:rPr>
              <w:t xml:space="preserve"> </w:t>
            </w:r>
            <w:r>
              <w:rPr>
                <w:sz w:val="20"/>
              </w:rPr>
              <w:t>two PGY-1 residents, one to two third-year medical students, and</w:t>
            </w:r>
          </w:p>
          <w:p w14:paraId="298DD14B" w14:textId="7ECF3B27" w:rsidR="00DC613F" w:rsidRDefault="003A0B84">
            <w:pPr>
              <w:pStyle w:val="TableParagraph"/>
              <w:spacing w:before="4"/>
              <w:ind w:left="72" w:right="113"/>
              <w:rPr>
                <w:sz w:val="20"/>
              </w:rPr>
            </w:pPr>
            <w:r>
              <w:rPr>
                <w:sz w:val="20"/>
              </w:rPr>
              <w:t>up to 20 patients on inpatient teams. The PGY-2/3 resident may make independent assessments and decisions about treatment under indirect supervision or oversight status in the inpatient setting. In the outpatient setting,</w:t>
            </w:r>
            <w:r>
              <w:rPr>
                <w:spacing w:val="-1"/>
                <w:sz w:val="20"/>
              </w:rPr>
              <w:t xml:space="preserve"> </w:t>
            </w:r>
            <w:r>
              <w:rPr>
                <w:sz w:val="20"/>
              </w:rPr>
              <w:t>all</w:t>
            </w:r>
            <w:r>
              <w:rPr>
                <w:spacing w:val="-4"/>
                <w:sz w:val="20"/>
              </w:rPr>
              <w:t xml:space="preserve"> </w:t>
            </w:r>
            <w:r>
              <w:rPr>
                <w:sz w:val="20"/>
              </w:rPr>
              <w:t>patient</w:t>
            </w:r>
            <w:r>
              <w:rPr>
                <w:spacing w:val="-1"/>
                <w:sz w:val="20"/>
              </w:rPr>
              <w:t xml:space="preserve"> </w:t>
            </w:r>
            <w:r>
              <w:rPr>
                <w:sz w:val="20"/>
              </w:rPr>
              <w:t>care</w:t>
            </w:r>
            <w:r>
              <w:rPr>
                <w:spacing w:val="-9"/>
                <w:sz w:val="20"/>
              </w:rPr>
              <w:t xml:space="preserve"> </w:t>
            </w:r>
            <w:r>
              <w:rPr>
                <w:sz w:val="20"/>
              </w:rPr>
              <w:t>is</w:t>
            </w:r>
            <w:r>
              <w:rPr>
                <w:spacing w:val="-2"/>
                <w:sz w:val="20"/>
              </w:rPr>
              <w:t xml:space="preserve"> </w:t>
            </w:r>
            <w:r>
              <w:rPr>
                <w:sz w:val="20"/>
              </w:rPr>
              <w:t>provided</w:t>
            </w:r>
            <w:r>
              <w:rPr>
                <w:spacing w:val="-4"/>
                <w:sz w:val="20"/>
              </w:rPr>
              <w:t xml:space="preserve"> </w:t>
            </w:r>
            <w:r>
              <w:rPr>
                <w:sz w:val="20"/>
              </w:rPr>
              <w:t>under</w:t>
            </w:r>
            <w:r>
              <w:rPr>
                <w:spacing w:val="-2"/>
                <w:sz w:val="20"/>
              </w:rPr>
              <w:t xml:space="preserve"> </w:t>
            </w:r>
            <w:r>
              <w:rPr>
                <w:sz w:val="20"/>
              </w:rPr>
              <w:t>the</w:t>
            </w:r>
            <w:r>
              <w:rPr>
                <w:spacing w:val="-4"/>
                <w:sz w:val="20"/>
              </w:rPr>
              <w:t xml:space="preserve"> </w:t>
            </w:r>
            <w:r>
              <w:rPr>
                <w:sz w:val="20"/>
              </w:rPr>
              <w:t>direct</w:t>
            </w:r>
            <w:r>
              <w:rPr>
                <w:spacing w:val="-6"/>
                <w:sz w:val="20"/>
              </w:rPr>
              <w:t xml:space="preserve"> </w:t>
            </w:r>
            <w:r>
              <w:rPr>
                <w:sz w:val="20"/>
              </w:rPr>
              <w:t>supervision</w:t>
            </w:r>
            <w:r>
              <w:rPr>
                <w:spacing w:val="-4"/>
                <w:sz w:val="20"/>
              </w:rPr>
              <w:t xml:space="preserve"> </w:t>
            </w:r>
            <w:r>
              <w:rPr>
                <w:sz w:val="20"/>
              </w:rPr>
              <w:t>of</w:t>
            </w:r>
            <w:r>
              <w:rPr>
                <w:spacing w:val="-1"/>
                <w:sz w:val="20"/>
              </w:rPr>
              <w:t xml:space="preserve"> </w:t>
            </w:r>
            <w:r>
              <w:rPr>
                <w:sz w:val="20"/>
              </w:rPr>
              <w:t>attendings. All residents will</w:t>
            </w:r>
            <w:r w:rsidR="00773230">
              <w:rPr>
                <w:sz w:val="20"/>
              </w:rPr>
              <w:t>,</w:t>
            </w:r>
            <w:r>
              <w:rPr>
                <w:sz w:val="20"/>
              </w:rPr>
              <w:t xml:space="preserve"> at minimum</w:t>
            </w:r>
            <w:r w:rsidR="00773230">
              <w:rPr>
                <w:sz w:val="20"/>
              </w:rPr>
              <w:t>,</w:t>
            </w:r>
            <w:r>
              <w:rPr>
                <w:sz w:val="20"/>
              </w:rPr>
              <w:t xml:space="preserve"> notify supervisors of situations where care is escalated, a complication or unexpected outcome has occurred, for all deaths and end of life decisions.</w:t>
            </w:r>
          </w:p>
        </w:tc>
      </w:tr>
      <w:tr w:rsidR="00DC613F" w14:paraId="6CC3F22F" w14:textId="77777777">
        <w:trPr>
          <w:trHeight w:val="834"/>
        </w:trPr>
        <w:tc>
          <w:tcPr>
            <w:tcW w:w="2270" w:type="dxa"/>
          </w:tcPr>
          <w:p w14:paraId="4573D91C" w14:textId="77777777" w:rsidR="00DC613F" w:rsidRDefault="003A0B84">
            <w:pPr>
              <w:pStyle w:val="TableParagraph"/>
              <w:spacing w:before="71"/>
              <w:ind w:left="71"/>
              <w:rPr>
                <w:b/>
                <w:sz w:val="20"/>
              </w:rPr>
            </w:pPr>
            <w:r>
              <w:rPr>
                <w:b/>
                <w:sz w:val="20"/>
              </w:rPr>
              <w:t>COMPETENCIES</w:t>
            </w:r>
            <w:r>
              <w:rPr>
                <w:b/>
                <w:spacing w:val="-14"/>
                <w:sz w:val="20"/>
              </w:rPr>
              <w:t xml:space="preserve"> </w:t>
            </w:r>
            <w:r>
              <w:rPr>
                <w:b/>
                <w:sz w:val="20"/>
              </w:rPr>
              <w:t xml:space="preserve">AND </w:t>
            </w:r>
            <w:r>
              <w:rPr>
                <w:b/>
                <w:spacing w:val="-2"/>
                <w:sz w:val="20"/>
              </w:rPr>
              <w:t>ESSENTIAL FUNCTIONS</w:t>
            </w:r>
          </w:p>
        </w:tc>
        <w:tc>
          <w:tcPr>
            <w:tcW w:w="6993" w:type="dxa"/>
            <w:shd w:val="clear" w:color="auto" w:fill="006747"/>
          </w:tcPr>
          <w:p w14:paraId="085CD780" w14:textId="77777777" w:rsidR="00DC613F" w:rsidRDefault="00DC613F">
            <w:pPr>
              <w:pStyle w:val="TableParagraph"/>
              <w:spacing w:before="0"/>
              <w:ind w:left="0"/>
              <w:rPr>
                <w:rFonts w:ascii="Times New Roman"/>
                <w:sz w:val="20"/>
              </w:rPr>
            </w:pPr>
          </w:p>
        </w:tc>
      </w:tr>
      <w:tr w:rsidR="00DC613F" w14:paraId="0E599E90" w14:textId="77777777">
        <w:trPr>
          <w:trHeight w:val="2049"/>
        </w:trPr>
        <w:tc>
          <w:tcPr>
            <w:tcW w:w="2270" w:type="dxa"/>
          </w:tcPr>
          <w:p w14:paraId="342EE71E" w14:textId="77777777" w:rsidR="00DC613F" w:rsidRDefault="003A0B84">
            <w:pPr>
              <w:pStyle w:val="TableParagraph"/>
              <w:spacing w:before="75" w:line="235" w:lineRule="auto"/>
              <w:ind w:left="662" w:firstLine="696"/>
              <w:rPr>
                <w:b/>
                <w:sz w:val="20"/>
              </w:rPr>
            </w:pPr>
            <w:r>
              <w:rPr>
                <w:b/>
                <w:spacing w:val="-2"/>
                <w:sz w:val="20"/>
              </w:rPr>
              <w:t>Inpatient Responsibilities</w:t>
            </w:r>
          </w:p>
        </w:tc>
        <w:tc>
          <w:tcPr>
            <w:tcW w:w="6993" w:type="dxa"/>
          </w:tcPr>
          <w:p w14:paraId="06652F10" w14:textId="77777777" w:rsidR="00DC613F" w:rsidRDefault="003A0B84" w:rsidP="00773230">
            <w:pPr>
              <w:pStyle w:val="TableParagraph"/>
              <w:numPr>
                <w:ilvl w:val="0"/>
                <w:numId w:val="5"/>
              </w:numPr>
              <w:tabs>
                <w:tab w:val="left" w:pos="792"/>
                <w:tab w:val="left" w:pos="793"/>
              </w:tabs>
              <w:spacing w:before="81"/>
              <w:rPr>
                <w:sz w:val="20"/>
              </w:rPr>
            </w:pPr>
            <w:r>
              <w:rPr>
                <w:sz w:val="20"/>
              </w:rPr>
              <w:t>The</w:t>
            </w:r>
            <w:r>
              <w:rPr>
                <w:spacing w:val="-6"/>
                <w:sz w:val="20"/>
              </w:rPr>
              <w:t xml:space="preserve"> </w:t>
            </w:r>
            <w:r>
              <w:rPr>
                <w:sz w:val="20"/>
              </w:rPr>
              <w:t>resident</w:t>
            </w:r>
            <w:r>
              <w:rPr>
                <w:spacing w:val="-4"/>
                <w:sz w:val="20"/>
              </w:rPr>
              <w:t xml:space="preserve"> </w:t>
            </w:r>
            <w:r>
              <w:rPr>
                <w:sz w:val="20"/>
              </w:rPr>
              <w:t>writes</w:t>
            </w:r>
            <w:r>
              <w:rPr>
                <w:spacing w:val="-4"/>
                <w:sz w:val="20"/>
              </w:rPr>
              <w:t xml:space="preserve"> </w:t>
            </w:r>
            <w:r>
              <w:rPr>
                <w:sz w:val="20"/>
              </w:rPr>
              <w:t>admission</w:t>
            </w:r>
            <w:r>
              <w:rPr>
                <w:spacing w:val="-6"/>
                <w:sz w:val="20"/>
              </w:rPr>
              <w:t xml:space="preserve"> </w:t>
            </w:r>
            <w:r>
              <w:rPr>
                <w:sz w:val="20"/>
              </w:rPr>
              <w:t>notes</w:t>
            </w:r>
            <w:r>
              <w:rPr>
                <w:spacing w:val="-4"/>
                <w:sz w:val="20"/>
              </w:rPr>
              <w:t xml:space="preserve"> </w:t>
            </w:r>
            <w:r>
              <w:rPr>
                <w:sz w:val="20"/>
              </w:rPr>
              <w:t>on</w:t>
            </w:r>
            <w:r>
              <w:rPr>
                <w:spacing w:val="-6"/>
                <w:sz w:val="20"/>
              </w:rPr>
              <w:t xml:space="preserve"> </w:t>
            </w:r>
            <w:r>
              <w:rPr>
                <w:sz w:val="20"/>
              </w:rPr>
              <w:t>each</w:t>
            </w:r>
            <w:r>
              <w:rPr>
                <w:spacing w:val="-5"/>
                <w:sz w:val="20"/>
              </w:rPr>
              <w:t xml:space="preserve"> </w:t>
            </w:r>
            <w:r>
              <w:rPr>
                <w:spacing w:val="-2"/>
                <w:sz w:val="20"/>
              </w:rPr>
              <w:t>patient.</w:t>
            </w:r>
          </w:p>
          <w:p w14:paraId="72CB1F06" w14:textId="77777777" w:rsidR="00DC613F" w:rsidRDefault="003A0B84" w:rsidP="00773230">
            <w:pPr>
              <w:pStyle w:val="TableParagraph"/>
              <w:numPr>
                <w:ilvl w:val="0"/>
                <w:numId w:val="5"/>
              </w:numPr>
              <w:tabs>
                <w:tab w:val="left" w:pos="792"/>
                <w:tab w:val="left" w:pos="793"/>
              </w:tabs>
              <w:spacing w:before="14"/>
              <w:ind w:right="627"/>
              <w:rPr>
                <w:sz w:val="20"/>
              </w:rPr>
            </w:pPr>
            <w:r>
              <w:rPr>
                <w:sz w:val="20"/>
              </w:rPr>
              <w:t>In</w:t>
            </w:r>
            <w:r>
              <w:rPr>
                <w:spacing w:val="-5"/>
                <w:sz w:val="20"/>
              </w:rPr>
              <w:t xml:space="preserve"> </w:t>
            </w:r>
            <w:r>
              <w:rPr>
                <w:sz w:val="20"/>
              </w:rPr>
              <w:t>conjunction</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attending,</w:t>
            </w:r>
            <w:r>
              <w:rPr>
                <w:spacing w:val="-2"/>
                <w:sz w:val="20"/>
              </w:rPr>
              <w:t xml:space="preserve"> </w:t>
            </w:r>
            <w:r>
              <w:rPr>
                <w:sz w:val="20"/>
              </w:rPr>
              <w:t>manages</w:t>
            </w:r>
            <w:r>
              <w:rPr>
                <w:spacing w:val="-3"/>
                <w:sz w:val="20"/>
              </w:rPr>
              <w:t xml:space="preserve"> </w:t>
            </w:r>
            <w:r>
              <w:rPr>
                <w:sz w:val="20"/>
              </w:rPr>
              <w:t>the</w:t>
            </w:r>
            <w:r>
              <w:rPr>
                <w:spacing w:val="-5"/>
                <w:sz w:val="20"/>
              </w:rPr>
              <w:t xml:space="preserve"> </w:t>
            </w:r>
            <w:r>
              <w:rPr>
                <w:sz w:val="20"/>
              </w:rPr>
              <w:t>ongoing</w:t>
            </w:r>
            <w:r>
              <w:rPr>
                <w:spacing w:val="-5"/>
                <w:sz w:val="20"/>
              </w:rPr>
              <w:t xml:space="preserve"> </w:t>
            </w:r>
            <w:r>
              <w:rPr>
                <w:sz w:val="20"/>
              </w:rPr>
              <w:t>care</w:t>
            </w:r>
            <w:r>
              <w:rPr>
                <w:spacing w:val="-5"/>
                <w:sz w:val="20"/>
              </w:rPr>
              <w:t xml:space="preserve"> </w:t>
            </w:r>
            <w:r>
              <w:rPr>
                <w:sz w:val="20"/>
              </w:rPr>
              <w:t>of hospitalized patients.</w:t>
            </w:r>
          </w:p>
          <w:p w14:paraId="75721B71" w14:textId="77777777" w:rsidR="00DC613F" w:rsidRDefault="003A0B84" w:rsidP="00773230">
            <w:pPr>
              <w:pStyle w:val="TableParagraph"/>
              <w:numPr>
                <w:ilvl w:val="0"/>
                <w:numId w:val="5"/>
              </w:numPr>
              <w:tabs>
                <w:tab w:val="left" w:pos="792"/>
                <w:tab w:val="left" w:pos="793"/>
              </w:tabs>
              <w:spacing w:before="16"/>
              <w:rPr>
                <w:sz w:val="20"/>
              </w:rPr>
            </w:pPr>
            <w:r>
              <w:rPr>
                <w:sz w:val="20"/>
              </w:rPr>
              <w:t>Supervises</w:t>
            </w:r>
            <w:r>
              <w:rPr>
                <w:spacing w:val="-6"/>
                <w:sz w:val="20"/>
              </w:rPr>
              <w:t xml:space="preserve"> </w:t>
            </w:r>
            <w:r>
              <w:rPr>
                <w:sz w:val="20"/>
              </w:rPr>
              <w:t>interns</w:t>
            </w:r>
            <w:r>
              <w:rPr>
                <w:spacing w:val="-5"/>
                <w:sz w:val="20"/>
              </w:rPr>
              <w:t xml:space="preserve"> </w:t>
            </w:r>
            <w:r>
              <w:rPr>
                <w:sz w:val="20"/>
              </w:rPr>
              <w:t>and</w:t>
            </w:r>
            <w:r>
              <w:rPr>
                <w:spacing w:val="-7"/>
                <w:sz w:val="20"/>
              </w:rPr>
              <w:t xml:space="preserve"> </w:t>
            </w:r>
            <w:r>
              <w:rPr>
                <w:sz w:val="20"/>
              </w:rPr>
              <w:t>medical</w:t>
            </w:r>
            <w:r>
              <w:rPr>
                <w:spacing w:val="-7"/>
                <w:sz w:val="20"/>
              </w:rPr>
              <w:t xml:space="preserve"> </w:t>
            </w:r>
            <w:r>
              <w:rPr>
                <w:spacing w:val="-2"/>
                <w:sz w:val="20"/>
              </w:rPr>
              <w:t>students.</w:t>
            </w:r>
          </w:p>
          <w:p w14:paraId="3593BE67" w14:textId="77777777" w:rsidR="00DC613F" w:rsidRDefault="003A0B84" w:rsidP="00773230">
            <w:pPr>
              <w:pStyle w:val="TableParagraph"/>
              <w:numPr>
                <w:ilvl w:val="0"/>
                <w:numId w:val="5"/>
              </w:numPr>
              <w:tabs>
                <w:tab w:val="left" w:pos="792"/>
                <w:tab w:val="left" w:pos="793"/>
              </w:tabs>
              <w:spacing w:before="10"/>
              <w:ind w:right="796"/>
              <w:rPr>
                <w:sz w:val="20"/>
              </w:rPr>
            </w:pPr>
            <w:r>
              <w:rPr>
                <w:sz w:val="20"/>
              </w:rPr>
              <w:t>Arranges</w:t>
            </w:r>
            <w:r>
              <w:rPr>
                <w:spacing w:val="-4"/>
                <w:sz w:val="20"/>
              </w:rPr>
              <w:t xml:space="preserve"> </w:t>
            </w:r>
            <w:r>
              <w:rPr>
                <w:sz w:val="20"/>
              </w:rPr>
              <w:t>follow</w:t>
            </w:r>
            <w:r>
              <w:rPr>
                <w:spacing w:val="-6"/>
                <w:sz w:val="20"/>
              </w:rPr>
              <w:t xml:space="preserve"> </w:t>
            </w:r>
            <w:r>
              <w:rPr>
                <w:sz w:val="20"/>
              </w:rPr>
              <w:t>up</w:t>
            </w:r>
            <w:r>
              <w:rPr>
                <w:spacing w:val="-6"/>
                <w:sz w:val="20"/>
              </w:rPr>
              <w:t xml:space="preserve"> </w:t>
            </w:r>
            <w:r>
              <w:rPr>
                <w:sz w:val="20"/>
              </w:rPr>
              <w:t>and</w:t>
            </w:r>
            <w:r>
              <w:rPr>
                <w:spacing w:val="-6"/>
                <w:sz w:val="20"/>
              </w:rPr>
              <w:t xml:space="preserve"> </w:t>
            </w:r>
            <w:r>
              <w:rPr>
                <w:sz w:val="20"/>
              </w:rPr>
              <w:t>placement</w:t>
            </w:r>
            <w:r>
              <w:rPr>
                <w:spacing w:val="-3"/>
                <w:sz w:val="20"/>
              </w:rPr>
              <w:t xml:space="preserve"> </w:t>
            </w:r>
            <w:r>
              <w:rPr>
                <w:sz w:val="20"/>
              </w:rPr>
              <w:t>for</w:t>
            </w:r>
            <w:r>
              <w:rPr>
                <w:spacing w:val="-4"/>
                <w:sz w:val="20"/>
              </w:rPr>
              <w:t xml:space="preserve"> </w:t>
            </w:r>
            <w:r>
              <w:rPr>
                <w:sz w:val="20"/>
              </w:rPr>
              <w:t>hospitalized</w:t>
            </w:r>
            <w:r>
              <w:rPr>
                <w:spacing w:val="-6"/>
                <w:sz w:val="20"/>
              </w:rPr>
              <w:t xml:space="preserve"> </w:t>
            </w:r>
            <w:r>
              <w:rPr>
                <w:sz w:val="20"/>
              </w:rPr>
              <w:t>patients</w:t>
            </w:r>
            <w:r>
              <w:rPr>
                <w:spacing w:val="-4"/>
                <w:sz w:val="20"/>
              </w:rPr>
              <w:t xml:space="preserve"> </w:t>
            </w:r>
            <w:r>
              <w:rPr>
                <w:sz w:val="20"/>
              </w:rPr>
              <w:t>in conjunction with case management.</w:t>
            </w:r>
          </w:p>
          <w:p w14:paraId="51380FC2" w14:textId="77777777" w:rsidR="00DC613F" w:rsidRPr="00773230" w:rsidRDefault="003A0B84" w:rsidP="00773230">
            <w:pPr>
              <w:pStyle w:val="TableParagraph"/>
              <w:numPr>
                <w:ilvl w:val="0"/>
                <w:numId w:val="5"/>
              </w:numPr>
              <w:tabs>
                <w:tab w:val="left" w:pos="792"/>
                <w:tab w:val="left" w:pos="793"/>
              </w:tabs>
              <w:spacing w:before="15"/>
              <w:ind w:right="443"/>
              <w:rPr>
                <w:sz w:val="20"/>
              </w:rPr>
            </w:pPr>
            <w:r>
              <w:rPr>
                <w:sz w:val="20"/>
              </w:rPr>
              <w:t>Writes</w:t>
            </w:r>
            <w:r>
              <w:rPr>
                <w:spacing w:val="-3"/>
                <w:sz w:val="20"/>
              </w:rPr>
              <w:t xml:space="preserve"> </w:t>
            </w:r>
            <w:r>
              <w:rPr>
                <w:sz w:val="20"/>
              </w:rPr>
              <w:t>discharge</w:t>
            </w:r>
            <w:r>
              <w:rPr>
                <w:spacing w:val="-4"/>
                <w:sz w:val="20"/>
              </w:rPr>
              <w:t xml:space="preserve"> </w:t>
            </w:r>
            <w:r>
              <w:rPr>
                <w:sz w:val="20"/>
              </w:rPr>
              <w:t>summaries</w:t>
            </w:r>
            <w:r>
              <w:rPr>
                <w:spacing w:val="-3"/>
                <w:sz w:val="20"/>
              </w:rPr>
              <w:t xml:space="preserve"> </w:t>
            </w:r>
            <w:r>
              <w:rPr>
                <w:sz w:val="20"/>
              </w:rPr>
              <w:t>on</w:t>
            </w:r>
            <w:r>
              <w:rPr>
                <w:spacing w:val="-4"/>
                <w:sz w:val="20"/>
              </w:rPr>
              <w:t xml:space="preserve"> </w:t>
            </w:r>
            <w:r>
              <w:rPr>
                <w:sz w:val="20"/>
              </w:rPr>
              <w:t>all</w:t>
            </w:r>
            <w:r>
              <w:rPr>
                <w:spacing w:val="-4"/>
                <w:sz w:val="20"/>
              </w:rPr>
              <w:t xml:space="preserve"> </w:t>
            </w:r>
            <w:r>
              <w:rPr>
                <w:sz w:val="20"/>
              </w:rPr>
              <w:t>patients</w:t>
            </w:r>
            <w:r>
              <w:rPr>
                <w:spacing w:val="-3"/>
                <w:sz w:val="20"/>
              </w:rPr>
              <w:t xml:space="preserve"> </w:t>
            </w:r>
            <w:r>
              <w:rPr>
                <w:sz w:val="20"/>
              </w:rPr>
              <w:t>admitted</w:t>
            </w:r>
            <w:r>
              <w:rPr>
                <w:spacing w:val="-4"/>
                <w:sz w:val="20"/>
              </w:rPr>
              <w:t xml:space="preserve"> </w:t>
            </w:r>
            <w:r>
              <w:rPr>
                <w:sz w:val="20"/>
              </w:rPr>
              <w:t>to</w:t>
            </w:r>
            <w:r>
              <w:rPr>
                <w:spacing w:val="-14"/>
                <w:sz w:val="20"/>
              </w:rPr>
              <w:t xml:space="preserve"> </w:t>
            </w:r>
            <w:r>
              <w:rPr>
                <w:sz w:val="20"/>
              </w:rPr>
              <w:t>his</w:t>
            </w:r>
            <w:r>
              <w:rPr>
                <w:spacing w:val="-2"/>
                <w:sz w:val="20"/>
              </w:rPr>
              <w:t xml:space="preserve"> </w:t>
            </w:r>
            <w:r>
              <w:rPr>
                <w:sz w:val="20"/>
              </w:rPr>
              <w:t>or</w:t>
            </w:r>
            <w:r>
              <w:rPr>
                <w:spacing w:val="-3"/>
                <w:sz w:val="20"/>
              </w:rPr>
              <w:t xml:space="preserve"> </w:t>
            </w:r>
            <w:r>
              <w:rPr>
                <w:sz w:val="20"/>
              </w:rPr>
              <w:t xml:space="preserve">her </w:t>
            </w:r>
            <w:r>
              <w:rPr>
                <w:spacing w:val="-2"/>
                <w:sz w:val="20"/>
              </w:rPr>
              <w:t>team.</w:t>
            </w:r>
          </w:p>
          <w:p w14:paraId="7FFC5519" w14:textId="6997BB99" w:rsidR="00773230" w:rsidRPr="00773230" w:rsidRDefault="00773230" w:rsidP="00773230">
            <w:pPr>
              <w:pStyle w:val="TableParagraph"/>
              <w:numPr>
                <w:ilvl w:val="0"/>
                <w:numId w:val="5"/>
              </w:numPr>
              <w:tabs>
                <w:tab w:val="left" w:pos="792"/>
                <w:tab w:val="left" w:pos="793"/>
              </w:tabs>
              <w:spacing w:before="15"/>
              <w:rPr>
                <w:sz w:val="20"/>
              </w:rPr>
            </w:pPr>
            <w:r w:rsidRPr="00773230">
              <w:rPr>
                <w:sz w:val="20"/>
              </w:rPr>
              <w:t xml:space="preserve">The </w:t>
            </w:r>
            <w:r>
              <w:rPr>
                <w:sz w:val="20"/>
                <w:szCs w:val="20"/>
              </w:rPr>
              <w:t>resident</w:t>
            </w:r>
            <w:r w:rsidRPr="00773230">
              <w:rPr>
                <w:sz w:val="20"/>
                <w:szCs w:val="20"/>
              </w:rPr>
              <w:t xml:space="preserve"> will,</w:t>
            </w:r>
            <w:r w:rsidRPr="00773230">
              <w:rPr>
                <w:spacing w:val="-6"/>
                <w:sz w:val="20"/>
                <w:szCs w:val="20"/>
              </w:rPr>
              <w:t xml:space="preserve"> </w:t>
            </w:r>
            <w:r w:rsidRPr="00773230">
              <w:rPr>
                <w:sz w:val="20"/>
                <w:szCs w:val="20"/>
              </w:rPr>
              <w:t>at</w:t>
            </w:r>
            <w:r w:rsidRPr="00773230">
              <w:rPr>
                <w:spacing w:val="-3"/>
                <w:sz w:val="20"/>
                <w:szCs w:val="20"/>
              </w:rPr>
              <w:t xml:space="preserve"> </w:t>
            </w:r>
            <w:r w:rsidRPr="00773230">
              <w:rPr>
                <w:sz w:val="20"/>
                <w:szCs w:val="20"/>
              </w:rPr>
              <w:t>minimum,</w:t>
            </w:r>
            <w:r w:rsidRPr="00773230">
              <w:rPr>
                <w:spacing w:val="-4"/>
                <w:sz w:val="20"/>
                <w:szCs w:val="20"/>
              </w:rPr>
              <w:t xml:space="preserve"> </w:t>
            </w:r>
            <w:r w:rsidRPr="00773230">
              <w:rPr>
                <w:sz w:val="20"/>
                <w:szCs w:val="20"/>
              </w:rPr>
              <w:t>notify</w:t>
            </w:r>
            <w:r w:rsidRPr="00773230">
              <w:rPr>
                <w:spacing w:val="-4"/>
                <w:sz w:val="20"/>
                <w:szCs w:val="20"/>
              </w:rPr>
              <w:t xml:space="preserve"> </w:t>
            </w:r>
            <w:r w:rsidRPr="00773230">
              <w:rPr>
                <w:sz w:val="20"/>
                <w:szCs w:val="20"/>
              </w:rPr>
              <w:t>supervisors</w:t>
            </w:r>
            <w:r w:rsidRPr="00773230">
              <w:rPr>
                <w:spacing w:val="-9"/>
                <w:sz w:val="20"/>
                <w:szCs w:val="20"/>
              </w:rPr>
              <w:t xml:space="preserve"> </w:t>
            </w:r>
            <w:r w:rsidRPr="00773230">
              <w:rPr>
                <w:sz w:val="20"/>
                <w:szCs w:val="20"/>
              </w:rPr>
              <w:t>of</w:t>
            </w:r>
            <w:r w:rsidRPr="00773230">
              <w:rPr>
                <w:spacing w:val="-3"/>
                <w:sz w:val="20"/>
                <w:szCs w:val="20"/>
              </w:rPr>
              <w:t xml:space="preserve"> </w:t>
            </w:r>
            <w:r w:rsidRPr="00773230">
              <w:rPr>
                <w:sz w:val="20"/>
                <w:szCs w:val="20"/>
              </w:rPr>
              <w:t>situations</w:t>
            </w:r>
            <w:r w:rsidRPr="00773230">
              <w:rPr>
                <w:spacing w:val="-4"/>
                <w:sz w:val="20"/>
                <w:szCs w:val="20"/>
              </w:rPr>
              <w:t xml:space="preserve"> </w:t>
            </w:r>
            <w:r w:rsidRPr="00773230">
              <w:rPr>
                <w:sz w:val="20"/>
                <w:szCs w:val="20"/>
              </w:rPr>
              <w:t>(1)</w:t>
            </w:r>
            <w:r w:rsidRPr="00773230">
              <w:rPr>
                <w:spacing w:val="-7"/>
                <w:sz w:val="20"/>
                <w:szCs w:val="20"/>
              </w:rPr>
              <w:t xml:space="preserve"> </w:t>
            </w:r>
            <w:r w:rsidRPr="00773230">
              <w:rPr>
                <w:sz w:val="20"/>
                <w:szCs w:val="20"/>
              </w:rPr>
              <w:t>for</w:t>
            </w:r>
            <w:r w:rsidRPr="00773230">
              <w:rPr>
                <w:spacing w:val="-7"/>
                <w:sz w:val="20"/>
                <w:szCs w:val="20"/>
              </w:rPr>
              <w:t xml:space="preserve"> </w:t>
            </w:r>
            <w:r w:rsidRPr="00773230">
              <w:rPr>
                <w:sz w:val="20"/>
                <w:szCs w:val="20"/>
              </w:rPr>
              <w:t>all</w:t>
            </w:r>
            <w:r w:rsidRPr="00773230">
              <w:rPr>
                <w:spacing w:val="-1"/>
                <w:sz w:val="20"/>
                <w:szCs w:val="20"/>
              </w:rPr>
              <w:t xml:space="preserve"> </w:t>
            </w:r>
            <w:r w:rsidRPr="00773230">
              <w:rPr>
                <w:sz w:val="20"/>
                <w:szCs w:val="20"/>
              </w:rPr>
              <w:t>critical</w:t>
            </w:r>
            <w:r w:rsidRPr="00773230">
              <w:rPr>
                <w:spacing w:val="-1"/>
                <w:sz w:val="20"/>
                <w:szCs w:val="20"/>
              </w:rPr>
              <w:t xml:space="preserve"> </w:t>
            </w:r>
            <w:r w:rsidRPr="00773230">
              <w:rPr>
                <w:sz w:val="20"/>
                <w:szCs w:val="20"/>
              </w:rPr>
              <w:t>changes in a patient’s condition such as code scenario, death, transfer to the intensive care unit (2) if any trainee feels that a situation is more complicated than he/she can manage (3) at the request of any ancillary staff or patient, and (4) for any discharge from the hospital or transfer to another unit should also be discussed with the attending.</w:t>
            </w:r>
          </w:p>
        </w:tc>
      </w:tr>
      <w:tr w:rsidR="00DC613F" w14:paraId="5F76305C" w14:textId="77777777">
        <w:trPr>
          <w:trHeight w:val="849"/>
        </w:trPr>
        <w:tc>
          <w:tcPr>
            <w:tcW w:w="2270" w:type="dxa"/>
          </w:tcPr>
          <w:p w14:paraId="1F24C52B" w14:textId="77777777" w:rsidR="00DC613F" w:rsidRDefault="003A0B84">
            <w:pPr>
              <w:pStyle w:val="TableParagraph"/>
              <w:spacing w:before="71"/>
              <w:ind w:left="662" w:firstLine="532"/>
              <w:rPr>
                <w:b/>
                <w:sz w:val="20"/>
              </w:rPr>
            </w:pPr>
            <w:r>
              <w:rPr>
                <w:b/>
                <w:spacing w:val="-2"/>
                <w:sz w:val="20"/>
              </w:rPr>
              <w:t>Outpatient Responsibilities</w:t>
            </w:r>
          </w:p>
        </w:tc>
        <w:tc>
          <w:tcPr>
            <w:tcW w:w="6993" w:type="dxa"/>
          </w:tcPr>
          <w:p w14:paraId="60ACC7B4" w14:textId="77777777" w:rsidR="00DC613F" w:rsidRDefault="003A0B84">
            <w:pPr>
              <w:pStyle w:val="TableParagraph"/>
              <w:numPr>
                <w:ilvl w:val="0"/>
                <w:numId w:val="4"/>
              </w:numPr>
              <w:tabs>
                <w:tab w:val="left" w:pos="792"/>
                <w:tab w:val="left" w:pos="793"/>
              </w:tabs>
              <w:spacing w:before="86"/>
              <w:ind w:right="81"/>
              <w:rPr>
                <w:sz w:val="20"/>
              </w:rPr>
            </w:pPr>
            <w:r>
              <w:rPr>
                <w:sz w:val="20"/>
              </w:rPr>
              <w:t>In the outpatient setting, residents perform patient care and outpatient procedures under the direction of an Attending physician with</w:t>
            </w:r>
            <w:r>
              <w:rPr>
                <w:spacing w:val="-8"/>
                <w:sz w:val="20"/>
              </w:rPr>
              <w:t xml:space="preserve"> </w:t>
            </w:r>
            <w:r>
              <w:rPr>
                <w:sz w:val="20"/>
              </w:rPr>
              <w:t>indirect</w:t>
            </w:r>
            <w:r>
              <w:rPr>
                <w:spacing w:val="-5"/>
                <w:sz w:val="20"/>
              </w:rPr>
              <w:t xml:space="preserve"> </w:t>
            </w:r>
            <w:r>
              <w:rPr>
                <w:sz w:val="20"/>
              </w:rPr>
              <w:t>supervision</w:t>
            </w:r>
            <w:r>
              <w:rPr>
                <w:spacing w:val="-8"/>
                <w:sz w:val="20"/>
              </w:rPr>
              <w:t xml:space="preserve"> </w:t>
            </w:r>
            <w:r>
              <w:rPr>
                <w:sz w:val="20"/>
              </w:rPr>
              <w:t>with</w:t>
            </w:r>
            <w:r>
              <w:rPr>
                <w:spacing w:val="-8"/>
                <w:sz w:val="20"/>
              </w:rPr>
              <w:t xml:space="preserve"> </w:t>
            </w:r>
            <w:r>
              <w:rPr>
                <w:sz w:val="20"/>
              </w:rPr>
              <w:t>direct</w:t>
            </w:r>
            <w:r>
              <w:rPr>
                <w:spacing w:val="-5"/>
                <w:sz w:val="20"/>
              </w:rPr>
              <w:t xml:space="preserve"> </w:t>
            </w:r>
            <w:r>
              <w:rPr>
                <w:sz w:val="20"/>
              </w:rPr>
              <w:t>supervision</w:t>
            </w:r>
            <w:r>
              <w:rPr>
                <w:spacing w:val="-8"/>
                <w:sz w:val="20"/>
              </w:rPr>
              <w:t xml:space="preserve"> </w:t>
            </w:r>
            <w:r>
              <w:rPr>
                <w:sz w:val="20"/>
              </w:rPr>
              <w:t>immediately</w:t>
            </w:r>
            <w:r>
              <w:rPr>
                <w:spacing w:val="-6"/>
                <w:sz w:val="20"/>
              </w:rPr>
              <w:t xml:space="preserve"> </w:t>
            </w:r>
            <w:r>
              <w:rPr>
                <w:sz w:val="20"/>
              </w:rPr>
              <w:t>available</w:t>
            </w:r>
          </w:p>
        </w:tc>
      </w:tr>
      <w:tr w:rsidR="00DC613F" w14:paraId="5D6E5936" w14:textId="77777777">
        <w:trPr>
          <w:trHeight w:val="1780"/>
        </w:trPr>
        <w:tc>
          <w:tcPr>
            <w:tcW w:w="2270" w:type="dxa"/>
          </w:tcPr>
          <w:p w14:paraId="542A2FCF" w14:textId="77777777" w:rsidR="00DC613F" w:rsidRDefault="003A0B84">
            <w:pPr>
              <w:pStyle w:val="TableParagraph"/>
              <w:spacing w:before="71"/>
              <w:ind w:left="71" w:right="98"/>
              <w:rPr>
                <w:b/>
                <w:sz w:val="20"/>
              </w:rPr>
            </w:pPr>
            <w:r>
              <w:rPr>
                <w:b/>
                <w:spacing w:val="-2"/>
                <w:sz w:val="20"/>
              </w:rPr>
              <w:lastRenderedPageBreak/>
              <w:t>KNOWLEDGE, SKILLS,</w:t>
            </w:r>
          </w:p>
          <w:p w14:paraId="7178F1BC" w14:textId="77777777" w:rsidR="00DC613F" w:rsidRDefault="003A0B84">
            <w:pPr>
              <w:pStyle w:val="TableParagraph"/>
              <w:spacing w:before="0" w:line="226" w:lineRule="exact"/>
              <w:ind w:left="71"/>
              <w:rPr>
                <w:b/>
                <w:sz w:val="20"/>
              </w:rPr>
            </w:pPr>
            <w:r>
              <w:rPr>
                <w:b/>
                <w:sz w:val="20"/>
              </w:rPr>
              <w:t>AND</w:t>
            </w:r>
            <w:r>
              <w:rPr>
                <w:b/>
                <w:spacing w:val="-4"/>
                <w:sz w:val="20"/>
              </w:rPr>
              <w:t xml:space="preserve"> </w:t>
            </w:r>
            <w:r>
              <w:rPr>
                <w:b/>
                <w:spacing w:val="-2"/>
                <w:sz w:val="20"/>
              </w:rPr>
              <w:t>ABILITY</w:t>
            </w:r>
          </w:p>
        </w:tc>
        <w:tc>
          <w:tcPr>
            <w:tcW w:w="6993" w:type="dxa"/>
          </w:tcPr>
          <w:p w14:paraId="47DEBBD2" w14:textId="77777777" w:rsidR="00DC613F" w:rsidRDefault="003A0B84">
            <w:pPr>
              <w:pStyle w:val="TableParagraph"/>
              <w:spacing w:before="71"/>
              <w:ind w:left="72" w:right="171"/>
              <w:rPr>
                <w:sz w:val="20"/>
              </w:rPr>
            </w:pPr>
            <w:r>
              <w:rPr>
                <w:sz w:val="20"/>
              </w:rPr>
              <w:t>The</w:t>
            </w:r>
            <w:r>
              <w:rPr>
                <w:spacing w:val="-5"/>
                <w:sz w:val="20"/>
              </w:rPr>
              <w:t xml:space="preserve"> </w:t>
            </w:r>
            <w:r>
              <w:rPr>
                <w:sz w:val="20"/>
              </w:rPr>
              <w:t>PGY-2/3</w:t>
            </w:r>
            <w:r>
              <w:rPr>
                <w:spacing w:val="-5"/>
                <w:sz w:val="20"/>
              </w:rPr>
              <w:t xml:space="preserve"> </w:t>
            </w:r>
            <w:r>
              <w:rPr>
                <w:sz w:val="20"/>
              </w:rPr>
              <w:t>resident</w:t>
            </w:r>
            <w:r>
              <w:rPr>
                <w:spacing w:val="-7"/>
                <w:sz w:val="20"/>
              </w:rPr>
              <w:t xml:space="preserve"> </w:t>
            </w:r>
            <w:r>
              <w:rPr>
                <w:sz w:val="20"/>
              </w:rPr>
              <w:t>may</w:t>
            </w:r>
            <w:r>
              <w:rPr>
                <w:spacing w:val="-4"/>
                <w:sz w:val="20"/>
              </w:rPr>
              <w:t xml:space="preserve"> </w:t>
            </w:r>
            <w:r>
              <w:rPr>
                <w:sz w:val="20"/>
              </w:rPr>
              <w:t>perform</w:t>
            </w:r>
            <w:r>
              <w:rPr>
                <w:spacing w:val="-4"/>
                <w:sz w:val="20"/>
              </w:rPr>
              <w:t xml:space="preserve"> </w:t>
            </w:r>
            <w:r>
              <w:rPr>
                <w:sz w:val="20"/>
              </w:rPr>
              <w:t>procedures</w:t>
            </w:r>
            <w:r>
              <w:rPr>
                <w:spacing w:val="-4"/>
                <w:sz w:val="20"/>
              </w:rPr>
              <w:t xml:space="preserve"> </w:t>
            </w:r>
            <w:r>
              <w:rPr>
                <w:sz w:val="20"/>
              </w:rPr>
              <w:t>with</w:t>
            </w:r>
            <w:r>
              <w:rPr>
                <w:spacing w:val="-5"/>
                <w:sz w:val="20"/>
              </w:rPr>
              <w:t xml:space="preserve"> </w:t>
            </w:r>
            <w:r>
              <w:rPr>
                <w:sz w:val="20"/>
              </w:rPr>
              <w:t>indirect</w:t>
            </w:r>
            <w:r>
              <w:rPr>
                <w:spacing w:val="-3"/>
                <w:sz w:val="20"/>
              </w:rPr>
              <w:t xml:space="preserve"> </w:t>
            </w:r>
            <w:r>
              <w:rPr>
                <w:sz w:val="20"/>
              </w:rPr>
              <w:t>supervision</w:t>
            </w:r>
            <w:r>
              <w:rPr>
                <w:spacing w:val="-5"/>
                <w:sz w:val="20"/>
              </w:rPr>
              <w:t xml:space="preserve"> </w:t>
            </w:r>
            <w:r>
              <w:rPr>
                <w:sz w:val="20"/>
              </w:rPr>
              <w:t>if given supervisory status as per residency rules described in text below.</w:t>
            </w:r>
          </w:p>
          <w:p w14:paraId="46D85150" w14:textId="77777777" w:rsidR="00DC613F" w:rsidRDefault="00DC613F">
            <w:pPr>
              <w:pStyle w:val="TableParagraph"/>
              <w:spacing w:before="8"/>
              <w:ind w:left="0"/>
              <w:rPr>
                <w:b/>
                <w:sz w:val="19"/>
              </w:rPr>
            </w:pPr>
          </w:p>
          <w:p w14:paraId="73B444B9" w14:textId="77777777" w:rsidR="00DC613F" w:rsidRDefault="003A0B84">
            <w:pPr>
              <w:pStyle w:val="TableParagraph"/>
              <w:spacing w:before="0"/>
              <w:ind w:left="72" w:right="171"/>
              <w:rPr>
                <w:sz w:val="20"/>
              </w:rPr>
            </w:pPr>
            <w:r>
              <w:rPr>
                <w:sz w:val="20"/>
              </w:rPr>
              <w:t>The</w:t>
            </w:r>
            <w:r>
              <w:rPr>
                <w:spacing w:val="-4"/>
                <w:sz w:val="20"/>
              </w:rPr>
              <w:t xml:space="preserve"> </w:t>
            </w:r>
            <w:r>
              <w:rPr>
                <w:sz w:val="20"/>
              </w:rPr>
              <w:t>following</w:t>
            </w:r>
            <w:r>
              <w:rPr>
                <w:spacing w:val="-4"/>
                <w:sz w:val="20"/>
              </w:rPr>
              <w:t xml:space="preserve"> </w:t>
            </w:r>
            <w:r>
              <w:rPr>
                <w:sz w:val="20"/>
              </w:rPr>
              <w:t>procedure</w:t>
            </w:r>
            <w:r>
              <w:rPr>
                <w:spacing w:val="-4"/>
                <w:sz w:val="20"/>
              </w:rPr>
              <w:t xml:space="preserve"> </w:t>
            </w:r>
            <w:proofErr w:type="gramStart"/>
            <w:r>
              <w:rPr>
                <w:sz w:val="20"/>
              </w:rPr>
              <w:t>must</w:t>
            </w:r>
            <w:r>
              <w:rPr>
                <w:spacing w:val="-1"/>
                <w:sz w:val="20"/>
              </w:rPr>
              <w:t xml:space="preserve"> </w:t>
            </w:r>
            <w:r>
              <w:rPr>
                <w:sz w:val="20"/>
              </w:rPr>
              <w:t>at</w:t>
            </w:r>
            <w:r>
              <w:rPr>
                <w:spacing w:val="-6"/>
                <w:sz w:val="20"/>
              </w:rPr>
              <w:t xml:space="preserve"> </w:t>
            </w:r>
            <w:r>
              <w:rPr>
                <w:sz w:val="20"/>
              </w:rPr>
              <w:t>all</w:t>
            </w:r>
            <w:r>
              <w:rPr>
                <w:spacing w:val="-4"/>
                <w:sz w:val="20"/>
              </w:rPr>
              <w:t xml:space="preserve"> </w:t>
            </w:r>
            <w:r>
              <w:rPr>
                <w:sz w:val="20"/>
              </w:rPr>
              <w:t>times</w:t>
            </w:r>
            <w:proofErr w:type="gramEnd"/>
            <w:r>
              <w:rPr>
                <w:spacing w:val="-2"/>
                <w:sz w:val="20"/>
              </w:rPr>
              <w:t xml:space="preserve"> </w:t>
            </w:r>
            <w:r>
              <w:rPr>
                <w:sz w:val="20"/>
              </w:rPr>
              <w:t>be</w:t>
            </w:r>
            <w:r>
              <w:rPr>
                <w:spacing w:val="-4"/>
                <w:sz w:val="20"/>
              </w:rPr>
              <w:t xml:space="preserve"> </w:t>
            </w:r>
            <w:r>
              <w:rPr>
                <w:sz w:val="20"/>
              </w:rPr>
              <w:t>performed</w:t>
            </w:r>
            <w:r>
              <w:rPr>
                <w:spacing w:val="-4"/>
                <w:sz w:val="20"/>
              </w:rPr>
              <w:t xml:space="preserve"> </w:t>
            </w:r>
            <w:r>
              <w:rPr>
                <w:sz w:val="20"/>
              </w:rPr>
              <w:t>with</w:t>
            </w:r>
            <w:r>
              <w:rPr>
                <w:spacing w:val="-4"/>
                <w:sz w:val="20"/>
              </w:rPr>
              <w:t xml:space="preserve"> </w:t>
            </w:r>
            <w:r>
              <w:rPr>
                <w:sz w:val="20"/>
              </w:rPr>
              <w:t>direct supervision unless this is a code blue situation:</w:t>
            </w:r>
          </w:p>
          <w:p w14:paraId="65BD652A" w14:textId="77777777" w:rsidR="00DC613F" w:rsidRDefault="003A0B84">
            <w:pPr>
              <w:pStyle w:val="TableParagraph"/>
              <w:numPr>
                <w:ilvl w:val="0"/>
                <w:numId w:val="3"/>
              </w:numPr>
              <w:tabs>
                <w:tab w:val="left" w:pos="792"/>
                <w:tab w:val="left" w:pos="793"/>
              </w:tabs>
              <w:spacing w:before="15"/>
              <w:rPr>
                <w:sz w:val="20"/>
              </w:rPr>
            </w:pPr>
            <w:r>
              <w:rPr>
                <w:sz w:val="20"/>
              </w:rPr>
              <w:t>Insertion</w:t>
            </w:r>
            <w:r>
              <w:rPr>
                <w:spacing w:val="-8"/>
                <w:sz w:val="20"/>
              </w:rPr>
              <w:t xml:space="preserve"> </w:t>
            </w:r>
            <w:r>
              <w:rPr>
                <w:sz w:val="20"/>
              </w:rPr>
              <w:t>of</w:t>
            </w:r>
            <w:r>
              <w:rPr>
                <w:spacing w:val="-5"/>
                <w:sz w:val="20"/>
              </w:rPr>
              <w:t xml:space="preserve"> </w:t>
            </w:r>
            <w:r>
              <w:rPr>
                <w:sz w:val="20"/>
              </w:rPr>
              <w:t>right</w:t>
            </w:r>
            <w:r>
              <w:rPr>
                <w:spacing w:val="-9"/>
                <w:sz w:val="20"/>
              </w:rPr>
              <w:t xml:space="preserve"> </w:t>
            </w:r>
            <w:r>
              <w:rPr>
                <w:sz w:val="20"/>
              </w:rPr>
              <w:t>heart/pulmonary</w:t>
            </w:r>
            <w:r>
              <w:rPr>
                <w:spacing w:val="-6"/>
                <w:sz w:val="20"/>
              </w:rPr>
              <w:t xml:space="preserve"> </w:t>
            </w:r>
            <w:r>
              <w:rPr>
                <w:sz w:val="20"/>
              </w:rPr>
              <w:t>artery</w:t>
            </w:r>
            <w:r>
              <w:rPr>
                <w:spacing w:val="-5"/>
                <w:sz w:val="20"/>
              </w:rPr>
              <w:t xml:space="preserve"> </w:t>
            </w:r>
            <w:r>
              <w:rPr>
                <w:spacing w:val="-2"/>
                <w:sz w:val="20"/>
              </w:rPr>
              <w:t>catheters</w:t>
            </w:r>
          </w:p>
          <w:p w14:paraId="2DDEF51E" w14:textId="77777777" w:rsidR="00DC613F" w:rsidRDefault="003A0B84">
            <w:pPr>
              <w:pStyle w:val="TableParagraph"/>
              <w:numPr>
                <w:ilvl w:val="0"/>
                <w:numId w:val="3"/>
              </w:numPr>
              <w:tabs>
                <w:tab w:val="left" w:pos="792"/>
                <w:tab w:val="left" w:pos="793"/>
              </w:tabs>
              <w:spacing w:before="15"/>
              <w:rPr>
                <w:sz w:val="20"/>
              </w:rPr>
            </w:pPr>
            <w:r>
              <w:rPr>
                <w:sz w:val="20"/>
              </w:rPr>
              <w:t>Endotracheal</w:t>
            </w:r>
            <w:r>
              <w:rPr>
                <w:spacing w:val="-13"/>
                <w:sz w:val="20"/>
              </w:rPr>
              <w:t xml:space="preserve"> </w:t>
            </w:r>
            <w:r>
              <w:rPr>
                <w:spacing w:val="-2"/>
                <w:sz w:val="20"/>
              </w:rPr>
              <w:t>intubations</w:t>
            </w:r>
          </w:p>
        </w:tc>
      </w:tr>
      <w:tr w:rsidR="00DC613F" w14:paraId="1B217306" w14:textId="77777777">
        <w:trPr>
          <w:trHeight w:val="642"/>
        </w:trPr>
        <w:tc>
          <w:tcPr>
            <w:tcW w:w="2270" w:type="dxa"/>
          </w:tcPr>
          <w:p w14:paraId="6D615A3C" w14:textId="77777777" w:rsidR="00DC613F" w:rsidRDefault="003A0B84">
            <w:pPr>
              <w:pStyle w:val="TableParagraph"/>
              <w:spacing w:before="71"/>
              <w:ind w:left="71"/>
              <w:rPr>
                <w:b/>
                <w:sz w:val="20"/>
              </w:rPr>
            </w:pPr>
            <w:r>
              <w:rPr>
                <w:b/>
                <w:spacing w:val="-2"/>
                <w:sz w:val="20"/>
              </w:rPr>
              <w:t>SUPERVISORY RESPONSIBLITIES</w:t>
            </w:r>
          </w:p>
        </w:tc>
        <w:tc>
          <w:tcPr>
            <w:tcW w:w="6993" w:type="dxa"/>
          </w:tcPr>
          <w:p w14:paraId="4ACFA609" w14:textId="77777777" w:rsidR="00DC613F" w:rsidRDefault="003A0B84">
            <w:pPr>
              <w:pStyle w:val="TableParagraph"/>
              <w:spacing w:before="71"/>
              <w:ind w:left="72"/>
              <w:rPr>
                <w:sz w:val="20"/>
              </w:rPr>
            </w:pPr>
            <w:r>
              <w:rPr>
                <w:sz w:val="20"/>
              </w:rPr>
              <w:t>PGY-1</w:t>
            </w:r>
            <w:r>
              <w:rPr>
                <w:spacing w:val="-7"/>
                <w:sz w:val="20"/>
              </w:rPr>
              <w:t xml:space="preserve"> </w:t>
            </w:r>
            <w:r>
              <w:rPr>
                <w:sz w:val="20"/>
              </w:rPr>
              <w:t>Residents</w:t>
            </w:r>
            <w:r>
              <w:rPr>
                <w:spacing w:val="-8"/>
                <w:sz w:val="20"/>
              </w:rPr>
              <w:t xml:space="preserve"> </w:t>
            </w:r>
            <w:r>
              <w:rPr>
                <w:sz w:val="20"/>
              </w:rPr>
              <w:t>and</w:t>
            </w:r>
            <w:r>
              <w:rPr>
                <w:spacing w:val="-6"/>
                <w:sz w:val="20"/>
              </w:rPr>
              <w:t xml:space="preserve"> </w:t>
            </w:r>
            <w:r>
              <w:rPr>
                <w:sz w:val="20"/>
              </w:rPr>
              <w:t>Medical</w:t>
            </w:r>
            <w:r>
              <w:rPr>
                <w:spacing w:val="-6"/>
                <w:sz w:val="20"/>
              </w:rPr>
              <w:t xml:space="preserve"> </w:t>
            </w:r>
            <w:r>
              <w:rPr>
                <w:spacing w:val="-2"/>
                <w:sz w:val="20"/>
              </w:rPr>
              <w:t>Students</w:t>
            </w:r>
          </w:p>
        </w:tc>
      </w:tr>
    </w:tbl>
    <w:p w14:paraId="6D467928" w14:textId="77777777" w:rsidR="00DC613F" w:rsidRDefault="00DC613F">
      <w:pPr>
        <w:rPr>
          <w:sz w:val="20"/>
        </w:rPr>
        <w:sectPr w:rsidR="00DC613F">
          <w:pgSz w:w="12240" w:h="15840"/>
          <w:pgMar w:top="1140" w:right="920" w:bottom="960" w:left="660" w:header="701" w:footer="768" w:gutter="0"/>
          <w:cols w:space="720"/>
        </w:sectPr>
      </w:pPr>
    </w:p>
    <w:p w14:paraId="43A2D46A" w14:textId="77777777" w:rsidR="00DC613F" w:rsidRDefault="004F6B67">
      <w:pPr>
        <w:spacing w:before="85"/>
        <w:ind w:left="780"/>
        <w:rPr>
          <w:b/>
          <w:sz w:val="28"/>
        </w:rPr>
      </w:pPr>
      <w:r>
        <w:rPr>
          <w:noProof/>
        </w:rPr>
        <w:lastRenderedPageBreak/>
        <mc:AlternateContent>
          <mc:Choice Requires="wps">
            <w:drawing>
              <wp:anchor distT="0" distB="0" distL="0" distR="0" simplePos="0" relativeHeight="487589888" behindDoc="1" locked="0" layoutInCell="1" allowOverlap="1" wp14:anchorId="702D640B" wp14:editId="1863DF01">
                <wp:simplePos x="0" y="0"/>
                <wp:positionH relativeFrom="page">
                  <wp:posOffset>895985</wp:posOffset>
                </wp:positionH>
                <wp:positionV relativeFrom="paragraph">
                  <wp:posOffset>272415</wp:posOffset>
                </wp:positionV>
                <wp:extent cx="5980430" cy="8890"/>
                <wp:effectExtent l="0" t="0" r="1270" b="381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9402" id="docshape10" o:spid="_x0000_s1026" style="position:absolute;margin-left:70.55pt;margin-top:21.45pt;width:470.9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" fillcolor="black" stroked="f">
                <v:path arrowok="t"/>
                <w10:wrap type="topAndBottom" anchorx="page"/>
              </v:rect>
            </w:pict>
          </mc:Fallback>
        </mc:AlternateContent>
      </w:r>
      <w:r>
        <w:rPr>
          <w:b/>
          <w:sz w:val="28"/>
        </w:rPr>
        <w:t>Procedure</w:t>
      </w:r>
      <w:r>
        <w:rPr>
          <w:b/>
          <w:spacing w:val="-14"/>
          <w:sz w:val="28"/>
        </w:rPr>
        <w:t xml:space="preserve"> </w:t>
      </w:r>
      <w:r>
        <w:rPr>
          <w:b/>
          <w:sz w:val="28"/>
        </w:rPr>
        <w:t>Competency</w:t>
      </w:r>
      <w:r>
        <w:rPr>
          <w:b/>
          <w:spacing w:val="-17"/>
          <w:sz w:val="28"/>
        </w:rPr>
        <w:t xml:space="preserve"> </w:t>
      </w:r>
      <w:r>
        <w:rPr>
          <w:b/>
          <w:spacing w:val="-2"/>
          <w:sz w:val="28"/>
        </w:rPr>
        <w:t>Requirements</w:t>
      </w:r>
    </w:p>
    <w:p w14:paraId="58BBBB1A" w14:textId="77777777" w:rsidR="00DC613F" w:rsidRPr="0046734E" w:rsidRDefault="003A0B84">
      <w:pPr>
        <w:pStyle w:val="BodyText"/>
        <w:spacing w:before="134"/>
        <w:ind w:left="780" w:right="638"/>
        <w:rPr>
          <w:sz w:val="20"/>
          <w:szCs w:val="20"/>
        </w:rPr>
      </w:pPr>
      <w:r w:rsidRPr="0046734E">
        <w:rPr>
          <w:sz w:val="20"/>
          <w:szCs w:val="20"/>
        </w:rPr>
        <w:t>Safety</w:t>
      </w:r>
      <w:r w:rsidRPr="0046734E">
        <w:rPr>
          <w:spacing w:val="-1"/>
          <w:sz w:val="20"/>
          <w:szCs w:val="20"/>
        </w:rPr>
        <w:t xml:space="preserve"> </w:t>
      </w:r>
      <w:r w:rsidRPr="0046734E">
        <w:rPr>
          <w:sz w:val="20"/>
          <w:szCs w:val="20"/>
        </w:rPr>
        <w:t>is</w:t>
      </w:r>
      <w:r w:rsidRPr="0046734E">
        <w:rPr>
          <w:spacing w:val="-6"/>
          <w:sz w:val="20"/>
          <w:szCs w:val="20"/>
        </w:rPr>
        <w:t xml:space="preserve"> </w:t>
      </w:r>
      <w:r w:rsidRPr="0046734E">
        <w:rPr>
          <w:sz w:val="20"/>
          <w:szCs w:val="20"/>
        </w:rPr>
        <w:t>the</w:t>
      </w:r>
      <w:r w:rsidRPr="0046734E">
        <w:rPr>
          <w:spacing w:val="-4"/>
          <w:sz w:val="20"/>
          <w:szCs w:val="20"/>
        </w:rPr>
        <w:t xml:space="preserve"> </w:t>
      </w:r>
      <w:r w:rsidRPr="0046734E">
        <w:rPr>
          <w:sz w:val="20"/>
          <w:szCs w:val="20"/>
        </w:rPr>
        <w:t>highest</w:t>
      </w:r>
      <w:r w:rsidRPr="0046734E">
        <w:rPr>
          <w:spacing w:val="-5"/>
          <w:sz w:val="20"/>
          <w:szCs w:val="20"/>
        </w:rPr>
        <w:t xml:space="preserve"> </w:t>
      </w:r>
      <w:r w:rsidRPr="0046734E">
        <w:rPr>
          <w:sz w:val="20"/>
          <w:szCs w:val="20"/>
        </w:rPr>
        <w:t>priority</w:t>
      </w:r>
      <w:r w:rsidRPr="0046734E">
        <w:rPr>
          <w:spacing w:val="-1"/>
          <w:sz w:val="20"/>
          <w:szCs w:val="20"/>
        </w:rPr>
        <w:t xml:space="preserve"> </w:t>
      </w:r>
      <w:r w:rsidRPr="0046734E">
        <w:rPr>
          <w:sz w:val="20"/>
          <w:szCs w:val="20"/>
        </w:rPr>
        <w:t>when</w:t>
      </w:r>
      <w:r w:rsidRPr="0046734E">
        <w:rPr>
          <w:spacing w:val="-4"/>
          <w:sz w:val="20"/>
          <w:szCs w:val="20"/>
        </w:rPr>
        <w:t xml:space="preserve"> </w:t>
      </w:r>
      <w:r w:rsidRPr="0046734E">
        <w:rPr>
          <w:sz w:val="20"/>
          <w:szCs w:val="20"/>
        </w:rPr>
        <w:t>performing</w:t>
      </w:r>
      <w:r w:rsidRPr="0046734E">
        <w:rPr>
          <w:spacing w:val="-4"/>
          <w:sz w:val="20"/>
          <w:szCs w:val="20"/>
        </w:rPr>
        <w:t xml:space="preserve"> </w:t>
      </w:r>
      <w:r w:rsidRPr="0046734E">
        <w:rPr>
          <w:sz w:val="20"/>
          <w:szCs w:val="20"/>
        </w:rPr>
        <w:t>any</w:t>
      </w:r>
      <w:r w:rsidRPr="0046734E">
        <w:rPr>
          <w:spacing w:val="-11"/>
          <w:sz w:val="20"/>
          <w:szCs w:val="20"/>
        </w:rPr>
        <w:t xml:space="preserve"> </w:t>
      </w:r>
      <w:r w:rsidRPr="0046734E">
        <w:rPr>
          <w:sz w:val="20"/>
          <w:szCs w:val="20"/>
        </w:rPr>
        <w:t>procedure on</w:t>
      </w:r>
      <w:r w:rsidRPr="0046734E">
        <w:rPr>
          <w:spacing w:val="-4"/>
          <w:sz w:val="20"/>
          <w:szCs w:val="20"/>
        </w:rPr>
        <w:t xml:space="preserve"> </w:t>
      </w:r>
      <w:r w:rsidRPr="0046734E">
        <w:rPr>
          <w:sz w:val="20"/>
          <w:szCs w:val="20"/>
        </w:rPr>
        <w:t>a</w:t>
      </w:r>
      <w:r w:rsidRPr="0046734E">
        <w:rPr>
          <w:spacing w:val="-4"/>
          <w:sz w:val="20"/>
          <w:szCs w:val="20"/>
        </w:rPr>
        <w:t xml:space="preserve"> </w:t>
      </w:r>
      <w:r w:rsidRPr="0046734E">
        <w:rPr>
          <w:sz w:val="20"/>
          <w:szCs w:val="20"/>
        </w:rPr>
        <w:t>patient. The</w:t>
      </w:r>
      <w:r w:rsidRPr="0046734E">
        <w:rPr>
          <w:spacing w:val="-4"/>
          <w:sz w:val="20"/>
          <w:szCs w:val="20"/>
        </w:rPr>
        <w:t xml:space="preserve"> </w:t>
      </w:r>
      <w:r w:rsidRPr="0046734E">
        <w:rPr>
          <w:sz w:val="20"/>
          <w:szCs w:val="20"/>
        </w:rPr>
        <w:t>American Board of Internal Medicine (ABIM) recognizes that there is variability in the types and numbers of procedures performed by internists in practice. Internists who perform any procedure must obtain the appropriate training to safely and competently perform that procedure.</w:t>
      </w:r>
    </w:p>
    <w:p w14:paraId="3505B10F" w14:textId="77777777" w:rsidR="00DC613F" w:rsidRPr="0046734E" w:rsidRDefault="00DC613F">
      <w:pPr>
        <w:pStyle w:val="BodyText"/>
        <w:spacing w:before="4"/>
        <w:rPr>
          <w:sz w:val="20"/>
          <w:szCs w:val="20"/>
        </w:rPr>
      </w:pPr>
    </w:p>
    <w:p w14:paraId="36665368" w14:textId="77777777" w:rsidR="00DC613F" w:rsidRPr="0046734E" w:rsidRDefault="003A0B84">
      <w:pPr>
        <w:pStyle w:val="BodyText"/>
        <w:spacing w:line="237" w:lineRule="auto"/>
        <w:ind w:left="780" w:right="509" w:hanging="1"/>
        <w:rPr>
          <w:sz w:val="20"/>
          <w:szCs w:val="20"/>
        </w:rPr>
      </w:pPr>
      <w:r w:rsidRPr="0046734E">
        <w:rPr>
          <w:sz w:val="20"/>
          <w:szCs w:val="20"/>
        </w:rPr>
        <w:t>It is also expected that the general internist be thoroughly evaluated and credentialed as competent</w:t>
      </w:r>
      <w:r w:rsidRPr="0046734E">
        <w:rPr>
          <w:spacing w:val="-1"/>
          <w:sz w:val="20"/>
          <w:szCs w:val="20"/>
        </w:rPr>
        <w:t xml:space="preserve"> </w:t>
      </w:r>
      <w:r w:rsidRPr="0046734E">
        <w:rPr>
          <w:sz w:val="20"/>
          <w:szCs w:val="20"/>
        </w:rPr>
        <w:t>in performing</w:t>
      </w:r>
      <w:r w:rsidRPr="0046734E">
        <w:rPr>
          <w:spacing w:val="-5"/>
          <w:sz w:val="20"/>
          <w:szCs w:val="20"/>
        </w:rPr>
        <w:t xml:space="preserve"> </w:t>
      </w:r>
      <w:r w:rsidRPr="0046734E">
        <w:rPr>
          <w:sz w:val="20"/>
          <w:szCs w:val="20"/>
        </w:rPr>
        <w:t>a procedure before</w:t>
      </w:r>
      <w:r w:rsidRPr="0046734E">
        <w:rPr>
          <w:spacing w:val="-5"/>
          <w:sz w:val="20"/>
          <w:szCs w:val="20"/>
        </w:rPr>
        <w:t xml:space="preserve"> </w:t>
      </w:r>
      <w:r w:rsidRPr="0046734E">
        <w:rPr>
          <w:sz w:val="20"/>
          <w:szCs w:val="20"/>
        </w:rPr>
        <w:t>he</w:t>
      </w:r>
      <w:r w:rsidRPr="0046734E">
        <w:rPr>
          <w:spacing w:val="-5"/>
          <w:sz w:val="20"/>
          <w:szCs w:val="20"/>
        </w:rPr>
        <w:t xml:space="preserve"> </w:t>
      </w:r>
      <w:r w:rsidRPr="0046734E">
        <w:rPr>
          <w:sz w:val="20"/>
          <w:szCs w:val="20"/>
        </w:rPr>
        <w:t>or</w:t>
      </w:r>
      <w:r w:rsidRPr="0046734E">
        <w:rPr>
          <w:spacing w:val="-8"/>
          <w:sz w:val="20"/>
          <w:szCs w:val="20"/>
        </w:rPr>
        <w:t xml:space="preserve"> </w:t>
      </w:r>
      <w:r w:rsidRPr="0046734E">
        <w:rPr>
          <w:sz w:val="20"/>
          <w:szCs w:val="20"/>
        </w:rPr>
        <w:t>she</w:t>
      </w:r>
      <w:r w:rsidRPr="0046734E">
        <w:rPr>
          <w:spacing w:val="-5"/>
          <w:sz w:val="20"/>
          <w:szCs w:val="20"/>
        </w:rPr>
        <w:t xml:space="preserve"> </w:t>
      </w:r>
      <w:r w:rsidRPr="0046734E">
        <w:rPr>
          <w:sz w:val="20"/>
          <w:szCs w:val="20"/>
        </w:rPr>
        <w:t>can</w:t>
      </w:r>
      <w:r w:rsidRPr="0046734E">
        <w:rPr>
          <w:spacing w:val="-5"/>
          <w:sz w:val="20"/>
          <w:szCs w:val="20"/>
        </w:rPr>
        <w:t xml:space="preserve"> </w:t>
      </w:r>
      <w:r w:rsidRPr="0046734E">
        <w:rPr>
          <w:sz w:val="20"/>
          <w:szCs w:val="20"/>
        </w:rPr>
        <w:t>perform</w:t>
      </w:r>
      <w:r w:rsidRPr="0046734E">
        <w:rPr>
          <w:spacing w:val="-4"/>
          <w:sz w:val="20"/>
          <w:szCs w:val="20"/>
        </w:rPr>
        <w:t xml:space="preserve"> </w:t>
      </w:r>
      <w:r w:rsidRPr="0046734E">
        <w:rPr>
          <w:sz w:val="20"/>
          <w:szCs w:val="20"/>
        </w:rPr>
        <w:t>a</w:t>
      </w:r>
      <w:r w:rsidRPr="0046734E">
        <w:rPr>
          <w:spacing w:val="-5"/>
          <w:sz w:val="20"/>
          <w:szCs w:val="20"/>
        </w:rPr>
        <w:t xml:space="preserve"> </w:t>
      </w:r>
      <w:r w:rsidRPr="0046734E">
        <w:rPr>
          <w:sz w:val="20"/>
          <w:szCs w:val="20"/>
        </w:rPr>
        <w:t>procedure</w:t>
      </w:r>
      <w:r w:rsidRPr="0046734E">
        <w:rPr>
          <w:spacing w:val="-5"/>
          <w:sz w:val="20"/>
          <w:szCs w:val="20"/>
        </w:rPr>
        <w:t xml:space="preserve"> </w:t>
      </w:r>
      <w:r w:rsidRPr="0046734E">
        <w:rPr>
          <w:sz w:val="20"/>
          <w:szCs w:val="20"/>
        </w:rPr>
        <w:t>unsupervised.</w:t>
      </w:r>
    </w:p>
    <w:p w14:paraId="0E9A9726" w14:textId="77777777" w:rsidR="00DC613F" w:rsidRPr="0046734E" w:rsidRDefault="00DC613F">
      <w:pPr>
        <w:pStyle w:val="BodyText"/>
        <w:spacing w:before="2"/>
        <w:rPr>
          <w:sz w:val="20"/>
          <w:szCs w:val="20"/>
        </w:rPr>
      </w:pPr>
    </w:p>
    <w:p w14:paraId="5BA54287" w14:textId="77777777" w:rsidR="00DC613F" w:rsidRPr="0046734E" w:rsidRDefault="003A0B84">
      <w:pPr>
        <w:pStyle w:val="BodyText"/>
        <w:spacing w:before="1"/>
        <w:ind w:left="780" w:right="509"/>
        <w:rPr>
          <w:sz w:val="20"/>
          <w:szCs w:val="20"/>
        </w:rPr>
      </w:pPr>
      <w:r w:rsidRPr="0046734E">
        <w:rPr>
          <w:sz w:val="20"/>
          <w:szCs w:val="20"/>
        </w:rPr>
        <w:t>For certification in internal medicine, the ABIM</w:t>
      </w:r>
      <w:r w:rsidRPr="0046734E">
        <w:rPr>
          <w:spacing w:val="-2"/>
          <w:sz w:val="20"/>
          <w:szCs w:val="20"/>
        </w:rPr>
        <w:t xml:space="preserve"> </w:t>
      </w:r>
      <w:r w:rsidRPr="0046734E">
        <w:rPr>
          <w:sz w:val="20"/>
          <w:szCs w:val="20"/>
        </w:rPr>
        <w:t>has identified a limited set of procedures (see table below)</w:t>
      </w:r>
      <w:r w:rsidRPr="0046734E">
        <w:rPr>
          <w:spacing w:val="-3"/>
          <w:sz w:val="20"/>
          <w:szCs w:val="20"/>
        </w:rPr>
        <w:t xml:space="preserve"> </w:t>
      </w:r>
      <w:r w:rsidRPr="0046734E">
        <w:rPr>
          <w:sz w:val="20"/>
          <w:szCs w:val="20"/>
        </w:rPr>
        <w:t>in which it</w:t>
      </w:r>
      <w:r w:rsidRPr="0046734E">
        <w:rPr>
          <w:spacing w:val="-6"/>
          <w:sz w:val="20"/>
          <w:szCs w:val="20"/>
        </w:rPr>
        <w:t xml:space="preserve"> </w:t>
      </w:r>
      <w:r w:rsidRPr="0046734E">
        <w:rPr>
          <w:sz w:val="20"/>
          <w:szCs w:val="20"/>
        </w:rPr>
        <w:t>expects</w:t>
      </w:r>
      <w:r w:rsidRPr="0046734E">
        <w:rPr>
          <w:spacing w:val="-7"/>
          <w:sz w:val="20"/>
          <w:szCs w:val="20"/>
        </w:rPr>
        <w:t xml:space="preserve"> </w:t>
      </w:r>
      <w:r w:rsidRPr="0046734E">
        <w:rPr>
          <w:sz w:val="20"/>
          <w:szCs w:val="20"/>
        </w:rPr>
        <w:t>all</w:t>
      </w:r>
      <w:r w:rsidRPr="0046734E">
        <w:rPr>
          <w:spacing w:val="-3"/>
          <w:sz w:val="20"/>
          <w:szCs w:val="20"/>
        </w:rPr>
        <w:t xml:space="preserve"> </w:t>
      </w:r>
      <w:r w:rsidRPr="0046734E">
        <w:rPr>
          <w:sz w:val="20"/>
          <w:szCs w:val="20"/>
        </w:rPr>
        <w:t>candidates</w:t>
      </w:r>
      <w:r w:rsidRPr="0046734E">
        <w:rPr>
          <w:spacing w:val="-7"/>
          <w:sz w:val="20"/>
          <w:szCs w:val="20"/>
        </w:rPr>
        <w:t xml:space="preserve"> </w:t>
      </w:r>
      <w:r w:rsidRPr="0046734E">
        <w:rPr>
          <w:sz w:val="20"/>
          <w:szCs w:val="20"/>
        </w:rPr>
        <w:t>to</w:t>
      </w:r>
      <w:r w:rsidRPr="0046734E">
        <w:rPr>
          <w:spacing w:val="-5"/>
          <w:sz w:val="20"/>
          <w:szCs w:val="20"/>
        </w:rPr>
        <w:t xml:space="preserve"> </w:t>
      </w:r>
      <w:r w:rsidRPr="0046734E">
        <w:rPr>
          <w:sz w:val="20"/>
          <w:szCs w:val="20"/>
        </w:rPr>
        <w:t>be competent</w:t>
      </w:r>
      <w:r w:rsidRPr="0046734E">
        <w:rPr>
          <w:spacing w:val="-1"/>
          <w:sz w:val="20"/>
          <w:szCs w:val="20"/>
        </w:rPr>
        <w:t xml:space="preserve"> </w:t>
      </w:r>
      <w:proofErr w:type="gramStart"/>
      <w:r w:rsidRPr="0046734E">
        <w:rPr>
          <w:sz w:val="20"/>
          <w:szCs w:val="20"/>
        </w:rPr>
        <w:t>with regard</w:t>
      </w:r>
      <w:r w:rsidRPr="0046734E">
        <w:rPr>
          <w:spacing w:val="-5"/>
          <w:sz w:val="20"/>
          <w:szCs w:val="20"/>
        </w:rPr>
        <w:t xml:space="preserve"> </w:t>
      </w:r>
      <w:r w:rsidRPr="0046734E">
        <w:rPr>
          <w:sz w:val="20"/>
          <w:szCs w:val="20"/>
        </w:rPr>
        <w:t>to</w:t>
      </w:r>
      <w:proofErr w:type="gramEnd"/>
      <w:r w:rsidRPr="0046734E">
        <w:rPr>
          <w:spacing w:val="-5"/>
          <w:sz w:val="20"/>
          <w:szCs w:val="20"/>
        </w:rPr>
        <w:t xml:space="preserve"> </w:t>
      </w:r>
      <w:r w:rsidRPr="0046734E">
        <w:rPr>
          <w:sz w:val="20"/>
          <w:szCs w:val="20"/>
        </w:rPr>
        <w:t>their</w:t>
      </w:r>
      <w:r w:rsidRPr="0046734E">
        <w:rPr>
          <w:spacing w:val="-4"/>
          <w:sz w:val="20"/>
          <w:szCs w:val="20"/>
        </w:rPr>
        <w:t xml:space="preserve"> </w:t>
      </w:r>
      <w:r w:rsidRPr="0046734E">
        <w:rPr>
          <w:sz w:val="20"/>
          <w:szCs w:val="20"/>
        </w:rPr>
        <w:t>knowledge and understanding. This set includes:</w:t>
      </w:r>
    </w:p>
    <w:p w14:paraId="6DF617F2" w14:textId="77777777" w:rsidR="00DC613F" w:rsidRPr="0046734E" w:rsidRDefault="00DC613F">
      <w:pPr>
        <w:pStyle w:val="BodyText"/>
        <w:spacing w:before="3"/>
        <w:rPr>
          <w:sz w:val="21"/>
          <w:szCs w:val="20"/>
        </w:rPr>
      </w:pPr>
    </w:p>
    <w:p w14:paraId="15019621" w14:textId="77777777" w:rsidR="00DC613F" w:rsidRPr="0046734E" w:rsidRDefault="003A0B84">
      <w:pPr>
        <w:pStyle w:val="ListParagraph"/>
        <w:numPr>
          <w:ilvl w:val="0"/>
          <w:numId w:val="2"/>
        </w:numPr>
        <w:tabs>
          <w:tab w:val="left" w:pos="1500"/>
          <w:tab w:val="left" w:pos="1501"/>
        </w:tabs>
        <w:ind w:right="603"/>
        <w:rPr>
          <w:sz w:val="20"/>
          <w:szCs w:val="20"/>
        </w:rPr>
      </w:pPr>
      <w:r w:rsidRPr="0046734E">
        <w:rPr>
          <w:sz w:val="20"/>
          <w:szCs w:val="20"/>
        </w:rPr>
        <w:t>Demonstration</w:t>
      </w:r>
      <w:r w:rsidRPr="0046734E">
        <w:rPr>
          <w:spacing w:val="-2"/>
          <w:sz w:val="20"/>
          <w:szCs w:val="20"/>
        </w:rPr>
        <w:t xml:space="preserve"> </w:t>
      </w:r>
      <w:r w:rsidRPr="0046734E">
        <w:rPr>
          <w:sz w:val="20"/>
          <w:szCs w:val="20"/>
        </w:rPr>
        <w:t>of competence in</w:t>
      </w:r>
      <w:r w:rsidRPr="0046734E">
        <w:rPr>
          <w:spacing w:val="-2"/>
          <w:sz w:val="20"/>
          <w:szCs w:val="20"/>
        </w:rPr>
        <w:t xml:space="preserve"> </w:t>
      </w:r>
      <w:r w:rsidRPr="0046734E">
        <w:rPr>
          <w:sz w:val="20"/>
          <w:szCs w:val="20"/>
        </w:rPr>
        <w:t>medical knowledge relevant</w:t>
      </w:r>
      <w:r w:rsidRPr="0046734E">
        <w:rPr>
          <w:spacing w:val="-3"/>
          <w:sz w:val="20"/>
          <w:szCs w:val="20"/>
        </w:rPr>
        <w:t xml:space="preserve"> </w:t>
      </w:r>
      <w:r w:rsidRPr="0046734E">
        <w:rPr>
          <w:sz w:val="20"/>
          <w:szCs w:val="20"/>
        </w:rPr>
        <w:t>to</w:t>
      </w:r>
      <w:r w:rsidRPr="0046734E">
        <w:rPr>
          <w:spacing w:val="-2"/>
          <w:sz w:val="20"/>
          <w:szCs w:val="20"/>
        </w:rPr>
        <w:t xml:space="preserve"> </w:t>
      </w:r>
      <w:r w:rsidRPr="0046734E">
        <w:rPr>
          <w:sz w:val="20"/>
          <w:szCs w:val="20"/>
        </w:rPr>
        <w:t>procedures</w:t>
      </w:r>
      <w:r w:rsidRPr="0046734E">
        <w:rPr>
          <w:spacing w:val="-4"/>
          <w:sz w:val="20"/>
          <w:szCs w:val="20"/>
        </w:rPr>
        <w:t xml:space="preserve"> </w:t>
      </w:r>
      <w:r w:rsidRPr="0046734E">
        <w:rPr>
          <w:sz w:val="20"/>
          <w:szCs w:val="20"/>
        </w:rPr>
        <w:t>through</w:t>
      </w:r>
      <w:r w:rsidRPr="0046734E">
        <w:rPr>
          <w:spacing w:val="-2"/>
          <w:sz w:val="20"/>
          <w:szCs w:val="20"/>
        </w:rPr>
        <w:t xml:space="preserve"> </w:t>
      </w:r>
      <w:r w:rsidRPr="0046734E">
        <w:rPr>
          <w:sz w:val="20"/>
          <w:szCs w:val="20"/>
        </w:rPr>
        <w:t>the candidate’s</w:t>
      </w:r>
      <w:r w:rsidRPr="0046734E">
        <w:rPr>
          <w:spacing w:val="-5"/>
          <w:sz w:val="20"/>
          <w:szCs w:val="20"/>
        </w:rPr>
        <w:t xml:space="preserve"> </w:t>
      </w:r>
      <w:r w:rsidRPr="0046734E">
        <w:rPr>
          <w:sz w:val="20"/>
          <w:szCs w:val="20"/>
        </w:rPr>
        <w:t>ability</w:t>
      </w:r>
      <w:r w:rsidRPr="0046734E">
        <w:rPr>
          <w:spacing w:val="-5"/>
          <w:sz w:val="20"/>
          <w:szCs w:val="20"/>
        </w:rPr>
        <w:t xml:space="preserve"> </w:t>
      </w:r>
      <w:r w:rsidRPr="0046734E">
        <w:rPr>
          <w:sz w:val="20"/>
          <w:szCs w:val="20"/>
        </w:rPr>
        <w:t>to</w:t>
      </w:r>
      <w:r w:rsidRPr="0046734E">
        <w:rPr>
          <w:spacing w:val="-3"/>
          <w:sz w:val="20"/>
          <w:szCs w:val="20"/>
        </w:rPr>
        <w:t xml:space="preserve"> </w:t>
      </w:r>
      <w:r w:rsidRPr="0046734E">
        <w:rPr>
          <w:sz w:val="20"/>
          <w:szCs w:val="20"/>
        </w:rPr>
        <w:t>explain</w:t>
      </w:r>
      <w:r w:rsidRPr="0046734E">
        <w:rPr>
          <w:spacing w:val="-3"/>
          <w:sz w:val="20"/>
          <w:szCs w:val="20"/>
        </w:rPr>
        <w:t xml:space="preserve"> </w:t>
      </w:r>
      <w:r w:rsidRPr="0046734E">
        <w:rPr>
          <w:sz w:val="20"/>
          <w:szCs w:val="20"/>
        </w:rPr>
        <w:t>indications,</w:t>
      </w:r>
      <w:r w:rsidRPr="0046734E">
        <w:rPr>
          <w:spacing w:val="-4"/>
          <w:sz w:val="20"/>
          <w:szCs w:val="20"/>
        </w:rPr>
        <w:t xml:space="preserve"> </w:t>
      </w:r>
      <w:r w:rsidRPr="0046734E">
        <w:rPr>
          <w:sz w:val="20"/>
          <w:szCs w:val="20"/>
        </w:rPr>
        <w:t>contraindications,</w:t>
      </w:r>
      <w:r w:rsidRPr="0046734E">
        <w:rPr>
          <w:spacing w:val="-4"/>
          <w:sz w:val="20"/>
          <w:szCs w:val="20"/>
        </w:rPr>
        <w:t xml:space="preserve"> </w:t>
      </w:r>
      <w:r w:rsidRPr="0046734E">
        <w:rPr>
          <w:sz w:val="20"/>
          <w:szCs w:val="20"/>
        </w:rPr>
        <w:t xml:space="preserve">patient preparation methods, sterile techniques, pain management, proper techniques for handling specimens and fluids obtained, and test </w:t>
      </w:r>
      <w:proofErr w:type="gramStart"/>
      <w:r w:rsidRPr="0046734E">
        <w:rPr>
          <w:sz w:val="20"/>
          <w:szCs w:val="20"/>
        </w:rPr>
        <w:t>results;</w:t>
      </w:r>
      <w:proofErr w:type="gramEnd"/>
    </w:p>
    <w:p w14:paraId="78E92329" w14:textId="77777777" w:rsidR="00DC613F" w:rsidRPr="0046734E" w:rsidRDefault="00DC613F">
      <w:pPr>
        <w:pStyle w:val="BodyText"/>
        <w:rPr>
          <w:sz w:val="21"/>
          <w:szCs w:val="20"/>
        </w:rPr>
      </w:pPr>
    </w:p>
    <w:p w14:paraId="22F6DE6C" w14:textId="77777777" w:rsidR="00DC613F" w:rsidRPr="0046734E" w:rsidRDefault="003A0B84">
      <w:pPr>
        <w:pStyle w:val="ListParagraph"/>
        <w:numPr>
          <w:ilvl w:val="0"/>
          <w:numId w:val="2"/>
        </w:numPr>
        <w:tabs>
          <w:tab w:val="left" w:pos="1500"/>
          <w:tab w:val="left" w:pos="1501"/>
        </w:tabs>
        <w:spacing w:before="1"/>
        <w:ind w:hanging="361"/>
        <w:rPr>
          <w:sz w:val="20"/>
          <w:szCs w:val="20"/>
        </w:rPr>
      </w:pPr>
      <w:r w:rsidRPr="0046734E">
        <w:rPr>
          <w:sz w:val="20"/>
          <w:szCs w:val="20"/>
        </w:rPr>
        <w:t>Ability to</w:t>
      </w:r>
      <w:r w:rsidRPr="0046734E">
        <w:rPr>
          <w:spacing w:val="3"/>
          <w:sz w:val="20"/>
          <w:szCs w:val="20"/>
        </w:rPr>
        <w:t xml:space="preserve"> </w:t>
      </w:r>
      <w:r w:rsidRPr="0046734E">
        <w:rPr>
          <w:sz w:val="20"/>
          <w:szCs w:val="20"/>
        </w:rPr>
        <w:t>recognize</w:t>
      </w:r>
      <w:r w:rsidRPr="0046734E">
        <w:rPr>
          <w:spacing w:val="-2"/>
          <w:sz w:val="20"/>
          <w:szCs w:val="20"/>
        </w:rPr>
        <w:t xml:space="preserve"> </w:t>
      </w:r>
      <w:r w:rsidRPr="0046734E">
        <w:rPr>
          <w:sz w:val="20"/>
          <w:szCs w:val="20"/>
        </w:rPr>
        <w:t>and</w:t>
      </w:r>
      <w:r w:rsidRPr="0046734E">
        <w:rPr>
          <w:spacing w:val="2"/>
          <w:sz w:val="20"/>
          <w:szCs w:val="20"/>
        </w:rPr>
        <w:t xml:space="preserve"> </w:t>
      </w:r>
      <w:r w:rsidRPr="0046734E">
        <w:rPr>
          <w:sz w:val="20"/>
          <w:szCs w:val="20"/>
        </w:rPr>
        <w:t>manage</w:t>
      </w:r>
      <w:r w:rsidRPr="0046734E">
        <w:rPr>
          <w:spacing w:val="3"/>
          <w:sz w:val="20"/>
          <w:szCs w:val="20"/>
        </w:rPr>
        <w:t xml:space="preserve"> </w:t>
      </w:r>
      <w:r w:rsidRPr="0046734E">
        <w:rPr>
          <w:sz w:val="20"/>
          <w:szCs w:val="20"/>
        </w:rPr>
        <w:t>complications;</w:t>
      </w:r>
      <w:r w:rsidRPr="0046734E">
        <w:rPr>
          <w:spacing w:val="-3"/>
          <w:sz w:val="20"/>
          <w:szCs w:val="20"/>
        </w:rPr>
        <w:t xml:space="preserve"> </w:t>
      </w:r>
      <w:r w:rsidRPr="0046734E">
        <w:rPr>
          <w:spacing w:val="-5"/>
          <w:sz w:val="20"/>
          <w:szCs w:val="20"/>
        </w:rPr>
        <w:t>and</w:t>
      </w:r>
    </w:p>
    <w:p w14:paraId="73BF98E4" w14:textId="77777777" w:rsidR="00DC613F" w:rsidRPr="0046734E" w:rsidRDefault="00DC613F">
      <w:pPr>
        <w:pStyle w:val="BodyText"/>
        <w:spacing w:before="5"/>
        <w:rPr>
          <w:sz w:val="21"/>
          <w:szCs w:val="20"/>
        </w:rPr>
      </w:pPr>
    </w:p>
    <w:p w14:paraId="185963DB" w14:textId="77777777" w:rsidR="00DC613F" w:rsidRPr="0046734E" w:rsidRDefault="003A0B84">
      <w:pPr>
        <w:pStyle w:val="ListParagraph"/>
        <w:numPr>
          <w:ilvl w:val="0"/>
          <w:numId w:val="2"/>
        </w:numPr>
        <w:tabs>
          <w:tab w:val="left" w:pos="1500"/>
          <w:tab w:val="left" w:pos="1501"/>
        </w:tabs>
        <w:ind w:right="1121"/>
        <w:rPr>
          <w:sz w:val="20"/>
          <w:szCs w:val="20"/>
        </w:rPr>
      </w:pPr>
      <w:r w:rsidRPr="0046734E">
        <w:rPr>
          <w:sz w:val="20"/>
          <w:szCs w:val="20"/>
        </w:rPr>
        <w:t>Ability to clearly explain to</w:t>
      </w:r>
      <w:r w:rsidRPr="0046734E">
        <w:rPr>
          <w:spacing w:val="-3"/>
          <w:sz w:val="20"/>
          <w:szCs w:val="20"/>
        </w:rPr>
        <w:t xml:space="preserve"> </w:t>
      </w:r>
      <w:r w:rsidRPr="0046734E">
        <w:rPr>
          <w:sz w:val="20"/>
          <w:szCs w:val="20"/>
        </w:rPr>
        <w:t>a patient</w:t>
      </w:r>
      <w:r w:rsidRPr="0046734E">
        <w:rPr>
          <w:spacing w:val="-4"/>
          <w:sz w:val="20"/>
          <w:szCs w:val="20"/>
        </w:rPr>
        <w:t xml:space="preserve"> </w:t>
      </w:r>
      <w:r w:rsidRPr="0046734E">
        <w:rPr>
          <w:sz w:val="20"/>
          <w:szCs w:val="20"/>
        </w:rPr>
        <w:t>all</w:t>
      </w:r>
      <w:r w:rsidRPr="0046734E">
        <w:rPr>
          <w:spacing w:val="-1"/>
          <w:sz w:val="20"/>
          <w:szCs w:val="20"/>
        </w:rPr>
        <w:t xml:space="preserve"> </w:t>
      </w:r>
      <w:r w:rsidRPr="0046734E">
        <w:rPr>
          <w:sz w:val="20"/>
          <w:szCs w:val="20"/>
        </w:rPr>
        <w:t>facets of the procedure</w:t>
      </w:r>
      <w:r w:rsidRPr="0046734E">
        <w:rPr>
          <w:spacing w:val="-3"/>
          <w:sz w:val="20"/>
          <w:szCs w:val="20"/>
        </w:rPr>
        <w:t xml:space="preserve"> </w:t>
      </w:r>
      <w:r w:rsidRPr="0046734E">
        <w:rPr>
          <w:sz w:val="20"/>
          <w:szCs w:val="20"/>
        </w:rPr>
        <w:t>necessary to</w:t>
      </w:r>
      <w:r w:rsidRPr="0046734E">
        <w:rPr>
          <w:spacing w:val="-3"/>
          <w:sz w:val="20"/>
          <w:szCs w:val="20"/>
        </w:rPr>
        <w:t xml:space="preserve"> </w:t>
      </w:r>
      <w:r w:rsidRPr="0046734E">
        <w:rPr>
          <w:sz w:val="20"/>
          <w:szCs w:val="20"/>
        </w:rPr>
        <w:t>obtain informed consent.</w:t>
      </w:r>
    </w:p>
    <w:p w14:paraId="38589A4E" w14:textId="77777777" w:rsidR="00DC613F" w:rsidRPr="0046734E" w:rsidRDefault="00DC613F">
      <w:pPr>
        <w:pStyle w:val="BodyText"/>
        <w:spacing w:before="6"/>
        <w:rPr>
          <w:sz w:val="16"/>
          <w:szCs w:val="20"/>
        </w:rPr>
      </w:pPr>
    </w:p>
    <w:p w14:paraId="3A2482B2" w14:textId="355F12D5" w:rsidR="00DC613F" w:rsidRPr="0046734E" w:rsidRDefault="00773230">
      <w:pPr>
        <w:pStyle w:val="ListParagraph"/>
        <w:numPr>
          <w:ilvl w:val="0"/>
          <w:numId w:val="2"/>
        </w:numPr>
        <w:tabs>
          <w:tab w:val="left" w:pos="1500"/>
          <w:tab w:val="left" w:pos="1501"/>
        </w:tabs>
        <w:spacing w:line="254" w:lineRule="auto"/>
        <w:ind w:right="633"/>
        <w:rPr>
          <w:sz w:val="20"/>
          <w:szCs w:val="20"/>
        </w:rPr>
      </w:pPr>
      <w:r w:rsidRPr="0046734E">
        <w:rPr>
          <w:sz w:val="20"/>
          <w:szCs w:val="20"/>
        </w:rPr>
        <w:t>Ability</w:t>
      </w:r>
      <w:r w:rsidR="003A0B84" w:rsidRPr="0046734E">
        <w:rPr>
          <w:spacing w:val="-10"/>
          <w:sz w:val="20"/>
          <w:szCs w:val="20"/>
        </w:rPr>
        <w:t xml:space="preserve"> </w:t>
      </w:r>
      <w:r w:rsidR="003A0B84" w:rsidRPr="0046734E">
        <w:rPr>
          <w:sz w:val="20"/>
          <w:szCs w:val="20"/>
        </w:rPr>
        <w:t>to</w:t>
      </w:r>
      <w:r w:rsidR="003A0B84" w:rsidRPr="0046734E">
        <w:rPr>
          <w:spacing w:val="-10"/>
          <w:sz w:val="20"/>
          <w:szCs w:val="20"/>
        </w:rPr>
        <w:t xml:space="preserve"> </w:t>
      </w:r>
      <w:r w:rsidR="003A0B84" w:rsidRPr="0046734E">
        <w:rPr>
          <w:sz w:val="20"/>
          <w:szCs w:val="20"/>
        </w:rPr>
        <w:t>initiate</w:t>
      </w:r>
      <w:r w:rsidR="003A0B84" w:rsidRPr="0046734E">
        <w:rPr>
          <w:spacing w:val="-10"/>
          <w:sz w:val="20"/>
          <w:szCs w:val="20"/>
        </w:rPr>
        <w:t xml:space="preserve"> </w:t>
      </w:r>
      <w:r w:rsidR="003A0B84" w:rsidRPr="0046734E">
        <w:rPr>
          <w:sz w:val="20"/>
          <w:szCs w:val="20"/>
        </w:rPr>
        <w:t>a</w:t>
      </w:r>
      <w:r w:rsidR="003A0B84" w:rsidRPr="0046734E">
        <w:rPr>
          <w:spacing w:val="-10"/>
          <w:sz w:val="20"/>
          <w:szCs w:val="20"/>
        </w:rPr>
        <w:t xml:space="preserve"> </w:t>
      </w:r>
      <w:r w:rsidR="003A0B84" w:rsidRPr="0046734E">
        <w:rPr>
          <w:sz w:val="20"/>
          <w:szCs w:val="20"/>
        </w:rPr>
        <w:t>standardized</w:t>
      </w:r>
      <w:r w:rsidR="003A0B84" w:rsidRPr="0046734E">
        <w:rPr>
          <w:spacing w:val="-10"/>
          <w:sz w:val="20"/>
          <w:szCs w:val="20"/>
        </w:rPr>
        <w:t xml:space="preserve"> </w:t>
      </w:r>
      <w:r w:rsidR="003A0B84" w:rsidRPr="0046734E">
        <w:rPr>
          <w:sz w:val="20"/>
          <w:szCs w:val="20"/>
        </w:rPr>
        <w:t>preparation</w:t>
      </w:r>
      <w:r w:rsidR="003A0B84" w:rsidRPr="0046734E">
        <w:rPr>
          <w:spacing w:val="-10"/>
          <w:sz w:val="20"/>
          <w:szCs w:val="20"/>
        </w:rPr>
        <w:t xml:space="preserve"> </w:t>
      </w:r>
      <w:r w:rsidR="003A0B84" w:rsidRPr="0046734E">
        <w:rPr>
          <w:sz w:val="20"/>
          <w:szCs w:val="20"/>
        </w:rPr>
        <w:t>beforehand</w:t>
      </w:r>
      <w:r w:rsidR="003A0B84" w:rsidRPr="0046734E">
        <w:rPr>
          <w:spacing w:val="-10"/>
          <w:sz w:val="20"/>
          <w:szCs w:val="20"/>
        </w:rPr>
        <w:t xml:space="preserve"> </w:t>
      </w:r>
      <w:r w:rsidR="003A0B84" w:rsidRPr="0046734E">
        <w:rPr>
          <w:sz w:val="20"/>
          <w:szCs w:val="20"/>
        </w:rPr>
        <w:t>including</w:t>
      </w:r>
      <w:r w:rsidR="003A0B84" w:rsidRPr="0046734E">
        <w:rPr>
          <w:spacing w:val="-10"/>
          <w:sz w:val="20"/>
          <w:szCs w:val="20"/>
        </w:rPr>
        <w:t xml:space="preserve"> </w:t>
      </w:r>
      <w:r w:rsidR="003A0B84" w:rsidRPr="0046734E">
        <w:rPr>
          <w:sz w:val="20"/>
          <w:szCs w:val="20"/>
        </w:rPr>
        <w:t>hand</w:t>
      </w:r>
      <w:r w:rsidR="003A0B84" w:rsidRPr="0046734E">
        <w:rPr>
          <w:spacing w:val="-10"/>
          <w:sz w:val="20"/>
          <w:szCs w:val="20"/>
        </w:rPr>
        <w:t xml:space="preserve"> </w:t>
      </w:r>
      <w:r w:rsidR="003A0B84" w:rsidRPr="0046734E">
        <w:rPr>
          <w:sz w:val="20"/>
          <w:szCs w:val="20"/>
        </w:rPr>
        <w:t>washing,</w:t>
      </w:r>
      <w:r w:rsidR="003A0B84" w:rsidRPr="0046734E">
        <w:rPr>
          <w:spacing w:val="-10"/>
          <w:sz w:val="20"/>
          <w:szCs w:val="20"/>
        </w:rPr>
        <w:t xml:space="preserve"> </w:t>
      </w:r>
      <w:r w:rsidR="003A0B84" w:rsidRPr="0046734E">
        <w:rPr>
          <w:sz w:val="20"/>
          <w:szCs w:val="20"/>
        </w:rPr>
        <w:t xml:space="preserve">donning of sterile gloves, preparation of the procedural field, and application of some form of </w:t>
      </w:r>
      <w:r w:rsidR="003A0B84" w:rsidRPr="0046734E">
        <w:rPr>
          <w:spacing w:val="-2"/>
          <w:sz w:val="20"/>
          <w:szCs w:val="20"/>
        </w:rPr>
        <w:t>anesthetic.</w:t>
      </w:r>
    </w:p>
    <w:p w14:paraId="25B6B0C5" w14:textId="77777777" w:rsidR="00DC613F" w:rsidRPr="0046734E" w:rsidRDefault="00DC613F">
      <w:pPr>
        <w:pStyle w:val="BodyText"/>
        <w:spacing w:before="6"/>
        <w:rPr>
          <w:sz w:val="21"/>
          <w:szCs w:val="20"/>
        </w:rPr>
      </w:pPr>
    </w:p>
    <w:p w14:paraId="108CD1A8" w14:textId="77777777" w:rsidR="00DC613F" w:rsidRDefault="003A0B84" w:rsidP="0046734E">
      <w:pPr>
        <w:pStyle w:val="BodyText"/>
        <w:ind w:left="780" w:right="509"/>
        <w:rPr>
          <w:sz w:val="20"/>
          <w:szCs w:val="20"/>
        </w:rPr>
      </w:pPr>
      <w:r w:rsidRPr="0046734E">
        <w:rPr>
          <w:sz w:val="20"/>
          <w:szCs w:val="20"/>
        </w:rPr>
        <w:t xml:space="preserve">To help residents acquire both knowledge and performance competence, </w:t>
      </w:r>
      <w:r w:rsidR="00773230" w:rsidRPr="0046734E">
        <w:rPr>
          <w:sz w:val="20"/>
          <w:szCs w:val="20"/>
        </w:rPr>
        <w:t xml:space="preserve">the </w:t>
      </w:r>
      <w:r w:rsidRPr="0046734E">
        <w:rPr>
          <w:sz w:val="20"/>
          <w:szCs w:val="20"/>
        </w:rPr>
        <w:t>ABIM believes that residents should be active participants in performing procedures. Active participation is defined as serving</w:t>
      </w:r>
      <w:r w:rsidRPr="0046734E">
        <w:rPr>
          <w:spacing w:val="-2"/>
          <w:sz w:val="20"/>
          <w:szCs w:val="20"/>
        </w:rPr>
        <w:t xml:space="preserve"> </w:t>
      </w:r>
      <w:r w:rsidRPr="0046734E">
        <w:rPr>
          <w:sz w:val="20"/>
          <w:szCs w:val="20"/>
        </w:rPr>
        <w:t>as</w:t>
      </w:r>
      <w:r w:rsidRPr="0046734E">
        <w:rPr>
          <w:spacing w:val="-4"/>
          <w:sz w:val="20"/>
          <w:szCs w:val="20"/>
        </w:rPr>
        <w:t xml:space="preserve"> </w:t>
      </w:r>
      <w:r w:rsidRPr="0046734E">
        <w:rPr>
          <w:sz w:val="20"/>
          <w:szCs w:val="20"/>
        </w:rPr>
        <w:t>the primary</w:t>
      </w:r>
      <w:r w:rsidRPr="0046734E">
        <w:rPr>
          <w:spacing w:val="-4"/>
          <w:sz w:val="20"/>
          <w:szCs w:val="20"/>
        </w:rPr>
        <w:t xml:space="preserve"> </w:t>
      </w:r>
      <w:r w:rsidRPr="0046734E">
        <w:rPr>
          <w:sz w:val="20"/>
          <w:szCs w:val="20"/>
        </w:rPr>
        <w:t>operator</w:t>
      </w:r>
      <w:r w:rsidRPr="0046734E">
        <w:rPr>
          <w:spacing w:val="-1"/>
          <w:sz w:val="20"/>
          <w:szCs w:val="20"/>
        </w:rPr>
        <w:t xml:space="preserve"> </w:t>
      </w:r>
      <w:r w:rsidRPr="0046734E">
        <w:rPr>
          <w:sz w:val="20"/>
          <w:szCs w:val="20"/>
        </w:rPr>
        <w:t>or</w:t>
      </w:r>
      <w:r w:rsidRPr="0046734E">
        <w:rPr>
          <w:spacing w:val="-6"/>
          <w:sz w:val="20"/>
          <w:szCs w:val="20"/>
        </w:rPr>
        <w:t xml:space="preserve"> </w:t>
      </w:r>
      <w:r w:rsidRPr="0046734E">
        <w:rPr>
          <w:sz w:val="20"/>
          <w:szCs w:val="20"/>
        </w:rPr>
        <w:t>assisting</w:t>
      </w:r>
      <w:r w:rsidRPr="0046734E">
        <w:rPr>
          <w:spacing w:val="-2"/>
          <w:sz w:val="20"/>
          <w:szCs w:val="20"/>
        </w:rPr>
        <w:t xml:space="preserve"> </w:t>
      </w:r>
      <w:r w:rsidRPr="0046734E">
        <w:rPr>
          <w:sz w:val="20"/>
          <w:szCs w:val="20"/>
        </w:rPr>
        <w:t>another</w:t>
      </w:r>
      <w:r w:rsidRPr="0046734E">
        <w:rPr>
          <w:spacing w:val="-1"/>
          <w:sz w:val="20"/>
          <w:szCs w:val="20"/>
        </w:rPr>
        <w:t xml:space="preserve"> </w:t>
      </w:r>
      <w:r w:rsidRPr="0046734E">
        <w:rPr>
          <w:sz w:val="20"/>
          <w:szCs w:val="20"/>
        </w:rPr>
        <w:t>primary</w:t>
      </w:r>
      <w:r w:rsidRPr="0046734E">
        <w:rPr>
          <w:spacing w:val="-4"/>
          <w:sz w:val="20"/>
          <w:szCs w:val="20"/>
        </w:rPr>
        <w:t xml:space="preserve"> </w:t>
      </w:r>
      <w:r w:rsidRPr="0046734E">
        <w:rPr>
          <w:sz w:val="20"/>
          <w:szCs w:val="20"/>
        </w:rPr>
        <w:t>operator.</w:t>
      </w:r>
      <w:r w:rsidRPr="0046734E">
        <w:rPr>
          <w:spacing w:val="-3"/>
          <w:sz w:val="20"/>
          <w:szCs w:val="20"/>
        </w:rPr>
        <w:t xml:space="preserve"> </w:t>
      </w:r>
      <w:r w:rsidRPr="0046734E">
        <w:rPr>
          <w:sz w:val="20"/>
          <w:szCs w:val="20"/>
        </w:rPr>
        <w:t>ABIM</w:t>
      </w:r>
      <w:r w:rsidRPr="0046734E">
        <w:rPr>
          <w:spacing w:val="-6"/>
          <w:sz w:val="20"/>
          <w:szCs w:val="20"/>
        </w:rPr>
        <w:t xml:space="preserve"> </w:t>
      </w:r>
      <w:r w:rsidRPr="0046734E">
        <w:rPr>
          <w:sz w:val="20"/>
          <w:szCs w:val="20"/>
        </w:rPr>
        <w:t>does</w:t>
      </w:r>
      <w:r w:rsidRPr="0046734E">
        <w:rPr>
          <w:spacing w:val="-4"/>
          <w:sz w:val="20"/>
          <w:szCs w:val="20"/>
        </w:rPr>
        <w:t xml:space="preserve"> </w:t>
      </w:r>
      <w:r w:rsidRPr="0046734E">
        <w:rPr>
          <w:sz w:val="20"/>
          <w:szCs w:val="20"/>
        </w:rPr>
        <w:t>not specify a minimum number of procedures to demonstrate competency</w:t>
      </w:r>
      <w:r w:rsidR="0046734E">
        <w:rPr>
          <w:sz w:val="20"/>
          <w:szCs w:val="20"/>
        </w:rPr>
        <w:t xml:space="preserve">. </w:t>
      </w:r>
    </w:p>
    <w:p w14:paraId="7B61817F" w14:textId="77777777" w:rsidR="0046734E" w:rsidRDefault="0046734E" w:rsidP="0046734E">
      <w:pPr>
        <w:pStyle w:val="BodyText"/>
        <w:ind w:left="780" w:right="509"/>
        <w:rPr>
          <w:sz w:val="20"/>
          <w:szCs w:val="20"/>
        </w:rPr>
      </w:pPr>
    </w:p>
    <w:p w14:paraId="53A6761B" w14:textId="77777777" w:rsidR="0046734E" w:rsidRDefault="0046734E" w:rsidP="0046734E">
      <w:pPr>
        <w:pStyle w:val="BodyText"/>
        <w:ind w:left="780" w:right="509"/>
        <w:rPr>
          <w:sz w:val="20"/>
          <w:szCs w:val="20"/>
        </w:rPr>
      </w:pPr>
    </w:p>
    <w:p w14:paraId="340DDE40" w14:textId="77777777" w:rsidR="0046734E" w:rsidRDefault="0046734E" w:rsidP="0046734E">
      <w:pPr>
        <w:spacing w:before="83"/>
        <w:ind w:firstLine="720"/>
        <w:rPr>
          <w:b/>
        </w:rPr>
      </w:pPr>
      <w:r>
        <w:rPr>
          <w:b/>
        </w:rPr>
        <w:t>ABIM</w:t>
      </w:r>
      <w:r>
        <w:rPr>
          <w:b/>
          <w:spacing w:val="-6"/>
        </w:rPr>
        <w:t xml:space="preserve"> </w:t>
      </w:r>
      <w:r>
        <w:rPr>
          <w:b/>
        </w:rPr>
        <w:t>Procedural</w:t>
      </w:r>
      <w:r>
        <w:rPr>
          <w:b/>
          <w:spacing w:val="-3"/>
        </w:rPr>
        <w:t xml:space="preserve"> </w:t>
      </w:r>
      <w:r>
        <w:rPr>
          <w:b/>
          <w:spacing w:val="-2"/>
        </w:rPr>
        <w:t>Requirements</w:t>
      </w:r>
    </w:p>
    <w:p w14:paraId="0CDE4681" w14:textId="77777777" w:rsidR="0046734E" w:rsidRDefault="0046734E" w:rsidP="0046734E">
      <w:pPr>
        <w:pStyle w:val="BodyText"/>
        <w:ind w:left="780" w:right="509"/>
        <w:rPr>
          <w:sz w:val="20"/>
          <w:szCs w:val="20"/>
        </w:rPr>
      </w:pPr>
    </w:p>
    <w:p w14:paraId="54EB8D09" w14:textId="77777777" w:rsidR="0046734E" w:rsidRDefault="0046734E" w:rsidP="0046734E">
      <w:pPr>
        <w:pStyle w:val="BodyText"/>
        <w:ind w:left="780" w:right="509"/>
        <w:jc w:val="center"/>
        <w:rPr>
          <w:sz w:val="20"/>
          <w:szCs w:val="20"/>
        </w:rPr>
      </w:pPr>
      <w:r>
        <w:rPr>
          <w:rFonts w:ascii="Times New Roman"/>
          <w:noProof/>
          <w:sz w:val="20"/>
        </w:rPr>
        <w:drawing>
          <wp:inline distT="0" distB="0" distL="0" distR="0" wp14:anchorId="27EB7914" wp14:editId="73C33089">
            <wp:extent cx="4497995" cy="2623268"/>
            <wp:effectExtent l="0" t="0" r="0" b="5715"/>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10666" cy="2630658"/>
                    </a:xfrm>
                    <a:prstGeom prst="rect">
                      <a:avLst/>
                    </a:prstGeom>
                  </pic:spPr>
                </pic:pic>
              </a:graphicData>
            </a:graphic>
          </wp:inline>
        </w:drawing>
      </w:r>
    </w:p>
    <w:p w14:paraId="5557177E" w14:textId="552322A5" w:rsidR="0046734E" w:rsidRDefault="00000000" w:rsidP="0046734E">
      <w:pPr>
        <w:jc w:val="center"/>
        <w:rPr>
          <w:rFonts w:ascii="Times New Roman"/>
          <w:sz w:val="20"/>
        </w:rPr>
      </w:pPr>
      <w:hyperlink r:id="rId13" w:history="1">
        <w:r w:rsidR="0046734E" w:rsidRPr="006F53E1">
          <w:rPr>
            <w:rStyle w:val="Hyperlink"/>
            <w:rFonts w:ascii="Times New Roman"/>
            <w:sz w:val="20"/>
          </w:rPr>
          <w:t>https://www.abim.org/certification/policies/internal-medicine-subspecialty-policies/internal-medicine.aspx</w:t>
        </w:r>
      </w:hyperlink>
    </w:p>
    <w:p w14:paraId="6DAA35E8" w14:textId="77777777" w:rsidR="0046734E" w:rsidRDefault="0046734E" w:rsidP="0046734E">
      <w:pPr>
        <w:jc w:val="center"/>
        <w:rPr>
          <w:rFonts w:ascii="Times New Roman"/>
          <w:sz w:val="20"/>
        </w:rPr>
      </w:pPr>
    </w:p>
    <w:p w14:paraId="30716EEB" w14:textId="2BBEE1DC" w:rsidR="0046734E" w:rsidRPr="0046734E" w:rsidRDefault="0046734E" w:rsidP="0046734E">
      <w:pPr>
        <w:pStyle w:val="BodyText"/>
        <w:ind w:left="780" w:right="509"/>
        <w:jc w:val="center"/>
        <w:rPr>
          <w:sz w:val="20"/>
          <w:szCs w:val="20"/>
        </w:rPr>
        <w:sectPr w:rsidR="0046734E" w:rsidRPr="0046734E">
          <w:pgSz w:w="12240" w:h="15840"/>
          <w:pgMar w:top="1140" w:right="920" w:bottom="960" w:left="660" w:header="701" w:footer="768" w:gutter="0"/>
          <w:cols w:space="720"/>
        </w:sectPr>
      </w:pPr>
    </w:p>
    <w:p w14:paraId="11A96202" w14:textId="77777777" w:rsidR="00DC613F" w:rsidRDefault="00DC613F">
      <w:pPr>
        <w:rPr>
          <w:rFonts w:ascii="Times New Roman"/>
          <w:sz w:val="20"/>
        </w:rPr>
      </w:pPr>
    </w:p>
    <w:p w14:paraId="513859BE" w14:textId="77777777" w:rsidR="00B637B7" w:rsidRDefault="00B637B7">
      <w:pPr>
        <w:rPr>
          <w:rFonts w:ascii="Times New Roman"/>
          <w:sz w:val="20"/>
        </w:rPr>
      </w:pPr>
    </w:p>
    <w:p w14:paraId="5A6D16A3" w14:textId="06DB0B7C" w:rsidR="0046734E" w:rsidRDefault="0046734E" w:rsidP="0046734E">
      <w:pPr>
        <w:spacing w:before="83"/>
        <w:ind w:firstLine="720"/>
        <w:rPr>
          <w:b/>
        </w:rPr>
      </w:pPr>
      <w:r>
        <w:rPr>
          <w:b/>
        </w:rPr>
        <w:t>Program Procedural Preparation</w:t>
      </w:r>
    </w:p>
    <w:p w14:paraId="3B73BCC2" w14:textId="32137B38" w:rsidR="00B637B7" w:rsidRDefault="00B637B7" w:rsidP="00B637B7">
      <w:pPr>
        <w:jc w:val="center"/>
        <w:rPr>
          <w:rFonts w:ascii="Times New Roman"/>
          <w:sz w:val="20"/>
        </w:rPr>
      </w:pPr>
    </w:p>
    <w:p w14:paraId="14354CF6" w14:textId="77777777" w:rsidR="0046734E" w:rsidRDefault="0046734E" w:rsidP="0046734E">
      <w:pPr>
        <w:pStyle w:val="BodyText"/>
        <w:ind w:right="509"/>
      </w:pPr>
    </w:p>
    <w:p w14:paraId="714F79D7" w14:textId="19134B1D" w:rsidR="0046734E" w:rsidRDefault="0046734E" w:rsidP="0046734E">
      <w:pPr>
        <w:pStyle w:val="BodyText"/>
        <w:ind w:left="780" w:right="509"/>
      </w:pPr>
      <w:r>
        <w:t>The residency</w:t>
      </w:r>
      <w:r>
        <w:rPr>
          <w:spacing w:val="-7"/>
        </w:rPr>
        <w:t xml:space="preserve"> </w:t>
      </w:r>
      <w:r>
        <w:t>program</w:t>
      </w:r>
      <w:r>
        <w:rPr>
          <w:spacing w:val="-9"/>
        </w:rPr>
        <w:t xml:space="preserve"> </w:t>
      </w:r>
      <w:r>
        <w:t>has</w:t>
      </w:r>
      <w:r>
        <w:rPr>
          <w:spacing w:val="-7"/>
        </w:rPr>
        <w:t xml:space="preserve"> </w:t>
      </w:r>
      <w:r>
        <w:t>a curriculum</w:t>
      </w:r>
      <w:r>
        <w:rPr>
          <w:spacing w:val="-4"/>
        </w:rPr>
        <w:t xml:space="preserve"> </w:t>
      </w:r>
      <w:r>
        <w:t>for</w:t>
      </w:r>
      <w:r>
        <w:rPr>
          <w:spacing w:val="-4"/>
        </w:rPr>
        <w:t xml:space="preserve"> </w:t>
      </w:r>
      <w:r>
        <w:t>providing</w:t>
      </w:r>
      <w:r>
        <w:rPr>
          <w:spacing w:val="-5"/>
        </w:rPr>
        <w:t xml:space="preserve"> </w:t>
      </w:r>
      <w:r>
        <w:t>knowledge and</w:t>
      </w:r>
      <w:r>
        <w:rPr>
          <w:spacing w:val="-5"/>
        </w:rPr>
        <w:t xml:space="preserve"> </w:t>
      </w:r>
      <w:r>
        <w:t>performance</w:t>
      </w:r>
      <w:r>
        <w:rPr>
          <w:spacing w:val="-5"/>
        </w:rPr>
        <w:t xml:space="preserve"> </w:t>
      </w:r>
      <w:r>
        <w:t>competence that is set forth below. All residents need to maintain current ACLS training.</w:t>
      </w:r>
    </w:p>
    <w:p w14:paraId="11021DF3" w14:textId="77777777" w:rsidR="0046734E" w:rsidRDefault="0046734E" w:rsidP="0046734E">
      <w:pPr>
        <w:pStyle w:val="BodyText"/>
        <w:spacing w:before="4"/>
      </w:pPr>
    </w:p>
    <w:p w14:paraId="1943BC09" w14:textId="77777777" w:rsidR="0046734E" w:rsidRDefault="0046734E" w:rsidP="0046734E">
      <w:pPr>
        <w:pStyle w:val="BodyText"/>
        <w:ind w:left="780" w:right="549"/>
      </w:pPr>
      <w:r>
        <w:t>All PGY-1 residents need to pass the GME central line training during orientation. All PGY-1 residents also have a procedure workshop in June</w:t>
      </w:r>
      <w:r>
        <w:rPr>
          <w:spacing w:val="-2"/>
        </w:rPr>
        <w:t xml:space="preserve"> </w:t>
      </w:r>
      <w:r>
        <w:t xml:space="preserve">of their PGY-1 year. During the PGY-1 year, all residents need direct supervision for </w:t>
      </w:r>
      <w:proofErr w:type="gramStart"/>
      <w:r>
        <w:t>the majority of</w:t>
      </w:r>
      <w:proofErr w:type="gramEnd"/>
      <w:r>
        <w:t xml:space="preserve"> procedures as listed in the table below. At the end of the PGY-1 year, residents have a final training workshop on core bedside procedures.</w:t>
      </w:r>
      <w:r>
        <w:rPr>
          <w:spacing w:val="40"/>
        </w:rPr>
        <w:t xml:space="preserve"> </w:t>
      </w:r>
      <w:r>
        <w:t>Residents are given supervisory status as a 2</w:t>
      </w:r>
      <w:r>
        <w:rPr>
          <w:vertAlign w:val="superscript"/>
        </w:rPr>
        <w:t>nd</w:t>
      </w:r>
      <w:r>
        <w:t xml:space="preserve"> or 3</w:t>
      </w:r>
      <w:r>
        <w:rPr>
          <w:vertAlign w:val="superscript"/>
        </w:rPr>
        <w:t>rd</w:t>
      </w:r>
      <w:r>
        <w:t xml:space="preserve"> year resident after</w:t>
      </w:r>
      <w:r>
        <w:rPr>
          <w:spacing w:val="-4"/>
        </w:rPr>
        <w:t xml:space="preserve"> </w:t>
      </w:r>
      <w:r>
        <w:t>they</w:t>
      </w:r>
      <w:r>
        <w:rPr>
          <w:spacing w:val="-7"/>
        </w:rPr>
        <w:t xml:space="preserve"> </w:t>
      </w:r>
      <w:r>
        <w:t>have successfully</w:t>
      </w:r>
      <w:r>
        <w:rPr>
          <w:spacing w:val="-2"/>
        </w:rPr>
        <w:t xml:space="preserve"> </w:t>
      </w:r>
      <w:r>
        <w:t>completed</w:t>
      </w:r>
      <w:r>
        <w:rPr>
          <w:spacing w:val="-5"/>
        </w:rPr>
        <w:t xml:space="preserve"> </w:t>
      </w:r>
      <w:r>
        <w:t>procedure</w:t>
      </w:r>
      <w:r>
        <w:rPr>
          <w:spacing w:val="-5"/>
        </w:rPr>
        <w:t xml:space="preserve"> </w:t>
      </w:r>
      <w:r>
        <w:t>competency</w:t>
      </w:r>
      <w:r>
        <w:rPr>
          <w:spacing w:val="-2"/>
        </w:rPr>
        <w:t xml:space="preserve"> </w:t>
      </w:r>
      <w:r>
        <w:t>training</w:t>
      </w:r>
      <w:r>
        <w:rPr>
          <w:spacing w:val="-5"/>
        </w:rPr>
        <w:t xml:space="preserve"> </w:t>
      </w:r>
      <w:r>
        <w:t>and have completed</w:t>
      </w:r>
      <w:r>
        <w:rPr>
          <w:spacing w:val="-5"/>
        </w:rPr>
        <w:t xml:space="preserve"> </w:t>
      </w:r>
      <w:r>
        <w:t>4</w:t>
      </w:r>
      <w:r>
        <w:rPr>
          <w:spacing w:val="-5"/>
        </w:rPr>
        <w:t xml:space="preserve"> </w:t>
      </w:r>
      <w:r>
        <w:t>of the noted procedure.</w:t>
      </w:r>
      <w:r>
        <w:rPr>
          <w:spacing w:val="40"/>
        </w:rPr>
        <w:t xml:space="preserve"> </w:t>
      </w:r>
      <w:r>
        <w:t>Residents are given the list of supervisors within the residency quarterly throughout the year.</w:t>
      </w:r>
      <w:r>
        <w:rPr>
          <w:spacing w:val="40"/>
        </w:rPr>
        <w:t xml:space="preserve"> </w:t>
      </w:r>
      <w:r>
        <w:t>For those procedures that PGY2 or 3 residents have not achieved supervisory status, PGY 1 procedural guidelines should be applied.</w:t>
      </w:r>
    </w:p>
    <w:p w14:paraId="5691670E" w14:textId="77777777" w:rsidR="0046734E" w:rsidRDefault="0046734E" w:rsidP="0046734E">
      <w:pPr>
        <w:pStyle w:val="BodyText"/>
        <w:spacing w:before="2"/>
      </w:pPr>
    </w:p>
    <w:p w14:paraId="232B705C" w14:textId="77777777" w:rsidR="0046734E" w:rsidRDefault="0046734E" w:rsidP="0046734E">
      <w:pPr>
        <w:pStyle w:val="BodyText"/>
        <w:spacing w:line="237" w:lineRule="auto"/>
        <w:ind w:left="780" w:right="638" w:hanging="1"/>
      </w:pPr>
      <w:r>
        <w:t>Residents</w:t>
      </w:r>
      <w:r>
        <w:rPr>
          <w:spacing w:val="-7"/>
        </w:rPr>
        <w:t xml:space="preserve"> </w:t>
      </w:r>
      <w:r>
        <w:t>are</w:t>
      </w:r>
      <w:r>
        <w:rPr>
          <w:spacing w:val="-5"/>
        </w:rPr>
        <w:t xml:space="preserve"> </w:t>
      </w:r>
      <w:r>
        <w:t>also</w:t>
      </w:r>
      <w:r>
        <w:rPr>
          <w:spacing w:val="-5"/>
        </w:rPr>
        <w:t xml:space="preserve"> </w:t>
      </w:r>
      <w:r>
        <w:t>instructed</w:t>
      </w:r>
      <w:r>
        <w:rPr>
          <w:spacing w:val="-5"/>
        </w:rPr>
        <w:t xml:space="preserve"> </w:t>
      </w:r>
      <w:r>
        <w:t>to log</w:t>
      </w:r>
      <w:r>
        <w:rPr>
          <w:spacing w:val="-5"/>
        </w:rPr>
        <w:t xml:space="preserve"> </w:t>
      </w:r>
      <w:r>
        <w:t>their</w:t>
      </w:r>
      <w:r>
        <w:rPr>
          <w:spacing w:val="-4"/>
        </w:rPr>
        <w:t xml:space="preserve"> </w:t>
      </w:r>
      <w:r>
        <w:t>procedures</w:t>
      </w:r>
      <w:r>
        <w:rPr>
          <w:spacing w:val="-2"/>
        </w:rPr>
        <w:t xml:space="preserve"> </w:t>
      </w:r>
      <w:r>
        <w:t>in New</w:t>
      </w:r>
      <w:r>
        <w:rPr>
          <w:spacing w:val="-3"/>
        </w:rPr>
        <w:t xml:space="preserve"> </w:t>
      </w:r>
      <w:r>
        <w:t>Innovations.</w:t>
      </w:r>
      <w:r>
        <w:rPr>
          <w:spacing w:val="-1"/>
        </w:rPr>
        <w:t xml:space="preserve"> </w:t>
      </w:r>
      <w:r>
        <w:t>Residents</w:t>
      </w:r>
      <w:r>
        <w:rPr>
          <w:spacing w:val="-7"/>
        </w:rPr>
        <w:t xml:space="preserve"> </w:t>
      </w:r>
      <w:r>
        <w:t>can log their procedures into NI as often as they like, but it must be done at least monthly.</w:t>
      </w:r>
    </w:p>
    <w:p w14:paraId="3409624D" w14:textId="654D001F" w:rsidR="0046734E" w:rsidRDefault="0046734E" w:rsidP="00B637B7">
      <w:pPr>
        <w:jc w:val="center"/>
        <w:rPr>
          <w:rFonts w:ascii="Times New Roman"/>
          <w:sz w:val="20"/>
        </w:rPr>
        <w:sectPr w:rsidR="0046734E">
          <w:pgSz w:w="12240" w:h="15840"/>
          <w:pgMar w:top="1140" w:right="920" w:bottom="960" w:left="660" w:header="701" w:footer="768" w:gutter="0"/>
          <w:cols w:space="720"/>
        </w:sectPr>
      </w:pPr>
    </w:p>
    <w:p w14:paraId="04DD5ACE" w14:textId="77777777" w:rsidR="00DC613F" w:rsidRDefault="00DC613F">
      <w:pPr>
        <w:pStyle w:val="BodyText"/>
        <w:spacing w:before="7"/>
        <w:rPr>
          <w:b/>
          <w:sz w:val="27"/>
        </w:rPr>
      </w:pPr>
    </w:p>
    <w:p w14:paraId="3AF14D3B" w14:textId="77777777" w:rsidR="00DC613F" w:rsidRDefault="004F6B67">
      <w:pPr>
        <w:pStyle w:val="Heading1"/>
        <w:spacing w:before="90"/>
      </w:pPr>
      <w:r>
        <w:rPr>
          <w:noProof/>
        </w:rPr>
        <mc:AlternateContent>
          <mc:Choice Requires="wps">
            <w:drawing>
              <wp:anchor distT="0" distB="0" distL="0" distR="0" simplePos="0" relativeHeight="487590400" behindDoc="1" locked="0" layoutInCell="1" allowOverlap="1" wp14:anchorId="4A6ED725" wp14:editId="19407F9C">
                <wp:simplePos x="0" y="0"/>
                <wp:positionH relativeFrom="page">
                  <wp:posOffset>895985</wp:posOffset>
                </wp:positionH>
                <wp:positionV relativeFrom="paragraph">
                  <wp:posOffset>275590</wp:posOffset>
                </wp:positionV>
                <wp:extent cx="5980430" cy="8890"/>
                <wp:effectExtent l="0" t="0" r="1270" b="381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E16" id="docshape11" o:spid="_x0000_s1026" style="position:absolute;margin-left:70.55pt;margin-top:21.7pt;width:470.9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" fillcolor="black" stroked="f">
                <v:path arrowok="t"/>
                <w10:wrap type="topAndBottom" anchorx="page"/>
              </v:rect>
            </w:pict>
          </mc:Fallback>
        </mc:AlternateContent>
      </w:r>
      <w:r>
        <w:t>Residency</w:t>
      </w:r>
      <w:r>
        <w:rPr>
          <w:spacing w:val="-17"/>
        </w:rPr>
        <w:t xml:space="preserve"> </w:t>
      </w:r>
      <w:r>
        <w:t>Procedure</w:t>
      </w:r>
      <w:r>
        <w:rPr>
          <w:spacing w:val="-11"/>
        </w:rPr>
        <w:t xml:space="preserve"> </w:t>
      </w:r>
      <w:r>
        <w:t>Supervision</w:t>
      </w:r>
      <w:r>
        <w:rPr>
          <w:spacing w:val="-12"/>
        </w:rPr>
        <w:t xml:space="preserve"> </w:t>
      </w:r>
      <w:r>
        <w:rPr>
          <w:spacing w:val="-2"/>
        </w:rPr>
        <w:t>Guide</w:t>
      </w:r>
    </w:p>
    <w:p w14:paraId="562C9358" w14:textId="77777777" w:rsidR="00DC613F" w:rsidRDefault="00DC613F">
      <w:pPr>
        <w:pStyle w:val="BodyText"/>
        <w:spacing w:before="7" w:after="1"/>
        <w:rPr>
          <w:b/>
          <w:sz w:val="11"/>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1080"/>
        <w:gridCol w:w="1349"/>
        <w:gridCol w:w="1080"/>
        <w:gridCol w:w="1354"/>
        <w:gridCol w:w="1349"/>
        <w:gridCol w:w="1349"/>
        <w:gridCol w:w="1349"/>
      </w:tblGrid>
      <w:tr w:rsidR="00DC613F" w14:paraId="76B88996" w14:textId="77777777">
        <w:trPr>
          <w:trHeight w:val="2274"/>
        </w:trPr>
        <w:tc>
          <w:tcPr>
            <w:tcW w:w="1258" w:type="dxa"/>
            <w:shd w:val="clear" w:color="auto" w:fill="006747"/>
          </w:tcPr>
          <w:p w14:paraId="071D78AE" w14:textId="77777777" w:rsidR="00DC613F" w:rsidRDefault="00DC613F">
            <w:pPr>
              <w:pStyle w:val="TableParagraph"/>
              <w:spacing w:before="0"/>
              <w:ind w:left="0"/>
              <w:rPr>
                <w:rFonts w:ascii="Times New Roman"/>
                <w:sz w:val="18"/>
              </w:rPr>
            </w:pPr>
          </w:p>
        </w:tc>
        <w:tc>
          <w:tcPr>
            <w:tcW w:w="1080" w:type="dxa"/>
            <w:shd w:val="clear" w:color="auto" w:fill="006747"/>
          </w:tcPr>
          <w:p w14:paraId="10AB594C" w14:textId="77777777" w:rsidR="00DC613F" w:rsidRDefault="00DC613F">
            <w:pPr>
              <w:pStyle w:val="TableParagraph"/>
              <w:spacing w:before="0"/>
              <w:ind w:left="0"/>
              <w:rPr>
                <w:b/>
                <w:sz w:val="18"/>
              </w:rPr>
            </w:pPr>
          </w:p>
          <w:p w14:paraId="188D60EC" w14:textId="77777777" w:rsidR="00DC613F" w:rsidRDefault="00DC613F">
            <w:pPr>
              <w:pStyle w:val="TableParagraph"/>
              <w:spacing w:before="0"/>
              <w:ind w:left="0"/>
              <w:rPr>
                <w:b/>
                <w:sz w:val="18"/>
              </w:rPr>
            </w:pPr>
          </w:p>
          <w:p w14:paraId="02CC0CF0" w14:textId="77777777" w:rsidR="00DC613F" w:rsidRDefault="00DC613F">
            <w:pPr>
              <w:pStyle w:val="TableParagraph"/>
              <w:spacing w:before="0"/>
              <w:ind w:left="0"/>
              <w:rPr>
                <w:b/>
                <w:sz w:val="18"/>
              </w:rPr>
            </w:pPr>
          </w:p>
          <w:p w14:paraId="69190670" w14:textId="77777777" w:rsidR="00DC613F" w:rsidRDefault="003A0B84">
            <w:pPr>
              <w:pStyle w:val="TableParagraph"/>
              <w:spacing w:before="145"/>
              <w:ind w:left="94" w:right="88"/>
              <w:jc w:val="center"/>
              <w:rPr>
                <w:b/>
                <w:sz w:val="16"/>
              </w:rPr>
            </w:pPr>
            <w:r>
              <w:rPr>
                <w:b/>
                <w:color w:val="FFFFFF"/>
                <w:spacing w:val="-2"/>
                <w:w w:val="95"/>
                <w:sz w:val="16"/>
              </w:rPr>
              <w:t xml:space="preserve">Supervising </w:t>
            </w:r>
            <w:r>
              <w:rPr>
                <w:b/>
                <w:color w:val="FFFFFF"/>
                <w:spacing w:val="-2"/>
                <w:sz w:val="16"/>
              </w:rPr>
              <w:t>Physician present (Direct)</w:t>
            </w:r>
          </w:p>
        </w:tc>
        <w:tc>
          <w:tcPr>
            <w:tcW w:w="1349" w:type="dxa"/>
            <w:shd w:val="clear" w:color="auto" w:fill="006747"/>
          </w:tcPr>
          <w:p w14:paraId="0018D9D3" w14:textId="77777777" w:rsidR="00DC613F" w:rsidRDefault="00DC613F">
            <w:pPr>
              <w:pStyle w:val="TableParagraph"/>
              <w:spacing w:before="7"/>
              <w:ind w:left="0"/>
              <w:rPr>
                <w:b/>
                <w:sz w:val="18"/>
              </w:rPr>
            </w:pPr>
          </w:p>
          <w:p w14:paraId="546923AE" w14:textId="77777777" w:rsidR="00DC613F" w:rsidRDefault="003A0B84">
            <w:pPr>
              <w:pStyle w:val="TableParagraph"/>
              <w:spacing w:before="0"/>
              <w:ind w:left="201" w:right="189" w:hanging="6"/>
              <w:jc w:val="center"/>
              <w:rPr>
                <w:b/>
                <w:sz w:val="16"/>
              </w:rPr>
            </w:pPr>
            <w:r>
              <w:rPr>
                <w:b/>
                <w:color w:val="FFFFFF"/>
                <w:spacing w:val="-2"/>
                <w:sz w:val="16"/>
              </w:rPr>
              <w:t xml:space="preserve">Supervising </w:t>
            </w:r>
            <w:r>
              <w:rPr>
                <w:b/>
                <w:color w:val="FFFFFF"/>
                <w:sz w:val="16"/>
              </w:rPr>
              <w:t>Physician</w:t>
            </w:r>
            <w:r>
              <w:rPr>
                <w:b/>
                <w:color w:val="FFFFFF"/>
                <w:spacing w:val="-12"/>
                <w:sz w:val="16"/>
              </w:rPr>
              <w:t xml:space="preserve"> </w:t>
            </w:r>
            <w:r>
              <w:rPr>
                <w:b/>
                <w:color w:val="FFFFFF"/>
                <w:sz w:val="16"/>
              </w:rPr>
              <w:t>in hospital</w:t>
            </w:r>
            <w:r>
              <w:rPr>
                <w:b/>
                <w:color w:val="FFFFFF"/>
                <w:spacing w:val="-12"/>
                <w:sz w:val="16"/>
              </w:rPr>
              <w:t xml:space="preserve"> </w:t>
            </w:r>
            <w:r>
              <w:rPr>
                <w:b/>
                <w:color w:val="FFFFFF"/>
                <w:sz w:val="16"/>
              </w:rPr>
              <w:t>and available</w:t>
            </w:r>
            <w:r>
              <w:rPr>
                <w:b/>
                <w:color w:val="FFFFFF"/>
                <w:spacing w:val="-12"/>
                <w:sz w:val="16"/>
              </w:rPr>
              <w:t xml:space="preserve"> </w:t>
            </w:r>
            <w:r>
              <w:rPr>
                <w:b/>
                <w:color w:val="FFFFFF"/>
                <w:sz w:val="16"/>
              </w:rPr>
              <w:t xml:space="preserve">for </w:t>
            </w:r>
            <w:r>
              <w:rPr>
                <w:b/>
                <w:color w:val="FFFFFF"/>
                <w:spacing w:val="-2"/>
                <w:w w:val="95"/>
                <w:sz w:val="16"/>
              </w:rPr>
              <w:t xml:space="preserve">consultation </w:t>
            </w:r>
            <w:r>
              <w:rPr>
                <w:b/>
                <w:color w:val="FFFFFF"/>
                <w:sz w:val="16"/>
              </w:rPr>
              <w:t>(Indirect</w:t>
            </w:r>
            <w:r>
              <w:rPr>
                <w:b/>
                <w:color w:val="FFFFFF"/>
                <w:spacing w:val="-12"/>
                <w:sz w:val="16"/>
              </w:rPr>
              <w:t xml:space="preserve"> </w:t>
            </w:r>
            <w:r>
              <w:rPr>
                <w:b/>
                <w:color w:val="FFFFFF"/>
                <w:sz w:val="16"/>
              </w:rPr>
              <w:t xml:space="preserve">but </w:t>
            </w:r>
            <w:r>
              <w:rPr>
                <w:b/>
                <w:color w:val="FFFFFF"/>
                <w:spacing w:val="-2"/>
                <w:sz w:val="16"/>
              </w:rPr>
              <w:t>direct supervision immediately available)</w:t>
            </w:r>
          </w:p>
        </w:tc>
        <w:tc>
          <w:tcPr>
            <w:tcW w:w="1080" w:type="dxa"/>
            <w:shd w:val="clear" w:color="auto" w:fill="006747"/>
          </w:tcPr>
          <w:p w14:paraId="608AB49C" w14:textId="77777777" w:rsidR="00DC613F" w:rsidRDefault="003A0B84">
            <w:pPr>
              <w:pStyle w:val="TableParagraph"/>
              <w:spacing w:before="123"/>
              <w:ind w:left="76" w:right="69" w:hanging="1"/>
              <w:jc w:val="center"/>
              <w:rPr>
                <w:b/>
                <w:sz w:val="16"/>
              </w:rPr>
            </w:pPr>
            <w:r>
              <w:rPr>
                <w:b/>
                <w:color w:val="FFFFFF"/>
                <w:spacing w:val="-2"/>
                <w:sz w:val="16"/>
              </w:rPr>
              <w:t xml:space="preserve">Supervising Physician </w:t>
            </w:r>
            <w:r>
              <w:rPr>
                <w:b/>
                <w:color w:val="FFFFFF"/>
                <w:sz w:val="16"/>
              </w:rPr>
              <w:t>out of hospital</w:t>
            </w:r>
            <w:r>
              <w:rPr>
                <w:b/>
                <w:color w:val="FFFFFF"/>
                <w:spacing w:val="-12"/>
                <w:sz w:val="16"/>
              </w:rPr>
              <w:t xml:space="preserve"> </w:t>
            </w:r>
            <w:r>
              <w:rPr>
                <w:b/>
                <w:color w:val="FFFFFF"/>
                <w:sz w:val="16"/>
              </w:rPr>
              <w:t>but available</w:t>
            </w:r>
            <w:r>
              <w:rPr>
                <w:b/>
                <w:color w:val="FFFFFF"/>
                <w:spacing w:val="-12"/>
                <w:sz w:val="16"/>
              </w:rPr>
              <w:t xml:space="preserve"> </w:t>
            </w:r>
            <w:r>
              <w:rPr>
                <w:b/>
                <w:color w:val="FFFFFF"/>
                <w:sz w:val="16"/>
              </w:rPr>
              <w:t>by phone or can</w:t>
            </w:r>
            <w:r>
              <w:rPr>
                <w:b/>
                <w:color w:val="FFFFFF"/>
                <w:spacing w:val="-12"/>
                <w:sz w:val="16"/>
              </w:rPr>
              <w:t xml:space="preserve"> </w:t>
            </w:r>
            <w:r>
              <w:rPr>
                <w:b/>
                <w:color w:val="FFFFFF"/>
                <w:sz w:val="16"/>
              </w:rPr>
              <w:t>come</w:t>
            </w:r>
            <w:r>
              <w:rPr>
                <w:b/>
                <w:color w:val="FFFFFF"/>
                <w:spacing w:val="-11"/>
                <w:sz w:val="16"/>
              </w:rPr>
              <w:t xml:space="preserve"> </w:t>
            </w:r>
            <w:r>
              <w:rPr>
                <w:b/>
                <w:color w:val="FFFFFF"/>
                <w:sz w:val="16"/>
              </w:rPr>
              <w:t>in (Indirect</w:t>
            </w:r>
            <w:r>
              <w:rPr>
                <w:b/>
                <w:color w:val="FFFFFF"/>
                <w:spacing w:val="-12"/>
                <w:sz w:val="16"/>
              </w:rPr>
              <w:t xml:space="preserve"> </w:t>
            </w:r>
            <w:r>
              <w:rPr>
                <w:b/>
                <w:color w:val="FFFFFF"/>
                <w:sz w:val="16"/>
              </w:rPr>
              <w:t xml:space="preserve">but </w:t>
            </w:r>
            <w:r>
              <w:rPr>
                <w:b/>
                <w:color w:val="FFFFFF"/>
                <w:spacing w:val="-2"/>
                <w:sz w:val="16"/>
              </w:rPr>
              <w:t>direct supervision available)</w:t>
            </w:r>
          </w:p>
        </w:tc>
        <w:tc>
          <w:tcPr>
            <w:tcW w:w="1354" w:type="dxa"/>
            <w:shd w:val="clear" w:color="auto" w:fill="006747"/>
          </w:tcPr>
          <w:p w14:paraId="443FA973" w14:textId="77777777" w:rsidR="00DC613F" w:rsidRDefault="00DC613F">
            <w:pPr>
              <w:pStyle w:val="TableParagraph"/>
              <w:spacing w:before="0"/>
              <w:ind w:left="0"/>
              <w:rPr>
                <w:b/>
                <w:sz w:val="18"/>
              </w:rPr>
            </w:pPr>
          </w:p>
          <w:p w14:paraId="59548661" w14:textId="77777777" w:rsidR="00DC613F" w:rsidRDefault="00DC613F">
            <w:pPr>
              <w:pStyle w:val="TableParagraph"/>
              <w:spacing w:before="10"/>
              <w:ind w:left="0"/>
              <w:rPr>
                <w:b/>
                <w:sz w:val="16"/>
              </w:rPr>
            </w:pPr>
          </w:p>
          <w:p w14:paraId="1AB41CC5" w14:textId="77777777" w:rsidR="00DC613F" w:rsidRDefault="003A0B84">
            <w:pPr>
              <w:pStyle w:val="TableParagraph"/>
              <w:spacing w:before="0"/>
              <w:ind w:left="143" w:right="136" w:hanging="10"/>
              <w:jc w:val="center"/>
              <w:rPr>
                <w:b/>
                <w:sz w:val="16"/>
              </w:rPr>
            </w:pPr>
            <w:r>
              <w:rPr>
                <w:b/>
                <w:color w:val="FFFFFF"/>
                <w:sz w:val="16"/>
              </w:rPr>
              <w:t>The trainee may</w:t>
            </w:r>
            <w:r>
              <w:rPr>
                <w:b/>
                <w:color w:val="FFFFFF"/>
                <w:spacing w:val="-2"/>
                <w:sz w:val="16"/>
              </w:rPr>
              <w:t xml:space="preserve"> </w:t>
            </w:r>
            <w:r>
              <w:rPr>
                <w:b/>
                <w:color w:val="FFFFFF"/>
                <w:sz w:val="16"/>
              </w:rPr>
              <w:t xml:space="preserve">perform </w:t>
            </w:r>
            <w:r>
              <w:rPr>
                <w:b/>
                <w:color w:val="FFFFFF"/>
                <w:spacing w:val="-2"/>
                <w:sz w:val="16"/>
              </w:rPr>
              <w:t>the</w:t>
            </w:r>
            <w:r>
              <w:rPr>
                <w:b/>
                <w:color w:val="FFFFFF"/>
                <w:spacing w:val="-10"/>
                <w:sz w:val="16"/>
              </w:rPr>
              <w:t xml:space="preserve"> </w:t>
            </w:r>
            <w:r>
              <w:rPr>
                <w:b/>
                <w:color w:val="FFFFFF"/>
                <w:spacing w:val="-2"/>
                <w:sz w:val="16"/>
              </w:rPr>
              <w:t>procedure without supervising Attending/ resident (oversight)</w:t>
            </w:r>
          </w:p>
        </w:tc>
        <w:tc>
          <w:tcPr>
            <w:tcW w:w="1349" w:type="dxa"/>
            <w:shd w:val="clear" w:color="auto" w:fill="006747"/>
          </w:tcPr>
          <w:p w14:paraId="0AC069C4" w14:textId="77777777" w:rsidR="00DC613F" w:rsidRDefault="00DC613F">
            <w:pPr>
              <w:pStyle w:val="TableParagraph"/>
              <w:spacing w:before="0"/>
              <w:ind w:left="0"/>
              <w:rPr>
                <w:rFonts w:ascii="Times New Roman"/>
                <w:sz w:val="18"/>
              </w:rPr>
            </w:pPr>
          </w:p>
        </w:tc>
        <w:tc>
          <w:tcPr>
            <w:tcW w:w="1349" w:type="dxa"/>
            <w:shd w:val="clear" w:color="auto" w:fill="006747"/>
          </w:tcPr>
          <w:p w14:paraId="12A64086" w14:textId="77777777" w:rsidR="00DC613F" w:rsidRDefault="00DC613F">
            <w:pPr>
              <w:pStyle w:val="TableParagraph"/>
              <w:spacing w:before="0"/>
              <w:ind w:left="0"/>
              <w:rPr>
                <w:rFonts w:ascii="Times New Roman"/>
                <w:sz w:val="18"/>
              </w:rPr>
            </w:pPr>
          </w:p>
        </w:tc>
        <w:tc>
          <w:tcPr>
            <w:tcW w:w="1349" w:type="dxa"/>
            <w:shd w:val="clear" w:color="auto" w:fill="006747"/>
          </w:tcPr>
          <w:p w14:paraId="0F0610A0" w14:textId="77777777" w:rsidR="00DC613F" w:rsidRDefault="00DC613F">
            <w:pPr>
              <w:pStyle w:val="TableParagraph"/>
              <w:spacing w:before="0"/>
              <w:ind w:left="0"/>
              <w:rPr>
                <w:rFonts w:ascii="Times New Roman"/>
                <w:sz w:val="18"/>
              </w:rPr>
            </w:pPr>
          </w:p>
        </w:tc>
      </w:tr>
      <w:tr w:rsidR="00DC613F" w14:paraId="776D9A8C" w14:textId="77777777">
        <w:trPr>
          <w:trHeight w:val="517"/>
        </w:trPr>
        <w:tc>
          <w:tcPr>
            <w:tcW w:w="1258" w:type="dxa"/>
          </w:tcPr>
          <w:p w14:paraId="208339ED" w14:textId="77777777" w:rsidR="00DC613F" w:rsidRDefault="003A0B84">
            <w:pPr>
              <w:pStyle w:val="TableParagraph"/>
              <w:ind w:left="340" w:hanging="216"/>
              <w:rPr>
                <w:sz w:val="20"/>
              </w:rPr>
            </w:pPr>
            <w:r>
              <w:rPr>
                <w:spacing w:val="-2"/>
                <w:sz w:val="20"/>
              </w:rPr>
              <w:t>Designated Levels</w:t>
            </w:r>
          </w:p>
        </w:tc>
        <w:tc>
          <w:tcPr>
            <w:tcW w:w="1080" w:type="dxa"/>
          </w:tcPr>
          <w:p w14:paraId="65520B71" w14:textId="77777777" w:rsidR="00DC613F" w:rsidRDefault="003A0B84">
            <w:pPr>
              <w:pStyle w:val="TableParagraph"/>
              <w:ind w:left="0" w:right="35"/>
              <w:jc w:val="center"/>
              <w:rPr>
                <w:sz w:val="20"/>
              </w:rPr>
            </w:pPr>
            <w:r>
              <w:rPr>
                <w:sz w:val="20"/>
              </w:rPr>
              <w:t>1</w:t>
            </w:r>
          </w:p>
        </w:tc>
        <w:tc>
          <w:tcPr>
            <w:tcW w:w="1349" w:type="dxa"/>
          </w:tcPr>
          <w:p w14:paraId="178DDFCB" w14:textId="77777777" w:rsidR="00DC613F" w:rsidRDefault="003A0B84">
            <w:pPr>
              <w:pStyle w:val="TableParagraph"/>
              <w:ind w:left="0" w:right="26"/>
              <w:jc w:val="center"/>
              <w:rPr>
                <w:sz w:val="20"/>
              </w:rPr>
            </w:pPr>
            <w:r>
              <w:rPr>
                <w:sz w:val="20"/>
              </w:rPr>
              <w:t>2</w:t>
            </w:r>
          </w:p>
        </w:tc>
        <w:tc>
          <w:tcPr>
            <w:tcW w:w="1080" w:type="dxa"/>
          </w:tcPr>
          <w:p w14:paraId="38CF3E3F" w14:textId="77777777" w:rsidR="00DC613F" w:rsidRDefault="003A0B84">
            <w:pPr>
              <w:pStyle w:val="TableParagraph"/>
              <w:ind w:left="10"/>
              <w:jc w:val="center"/>
              <w:rPr>
                <w:sz w:val="20"/>
              </w:rPr>
            </w:pPr>
            <w:r>
              <w:rPr>
                <w:sz w:val="20"/>
              </w:rPr>
              <w:t>3</w:t>
            </w:r>
          </w:p>
        </w:tc>
        <w:tc>
          <w:tcPr>
            <w:tcW w:w="1354" w:type="dxa"/>
          </w:tcPr>
          <w:p w14:paraId="0193C604" w14:textId="77777777" w:rsidR="00DC613F" w:rsidRDefault="003A0B84">
            <w:pPr>
              <w:pStyle w:val="TableParagraph"/>
              <w:ind w:left="4"/>
              <w:jc w:val="center"/>
              <w:rPr>
                <w:sz w:val="20"/>
              </w:rPr>
            </w:pPr>
            <w:r>
              <w:rPr>
                <w:sz w:val="20"/>
              </w:rPr>
              <w:t>4</w:t>
            </w:r>
          </w:p>
        </w:tc>
        <w:tc>
          <w:tcPr>
            <w:tcW w:w="4047" w:type="dxa"/>
            <w:gridSpan w:val="3"/>
          </w:tcPr>
          <w:p w14:paraId="1D2033BD" w14:textId="77777777" w:rsidR="00DC613F" w:rsidRDefault="003A0B84">
            <w:pPr>
              <w:pStyle w:val="TableParagraph"/>
              <w:ind w:left="301" w:hanging="164"/>
              <w:rPr>
                <w:sz w:val="20"/>
              </w:rPr>
            </w:pPr>
            <w:r>
              <w:rPr>
                <w:sz w:val="20"/>
              </w:rPr>
              <w:t>See</w:t>
            </w:r>
            <w:r>
              <w:rPr>
                <w:spacing w:val="-7"/>
                <w:sz w:val="20"/>
              </w:rPr>
              <w:t xml:space="preserve"> </w:t>
            </w:r>
            <w:r>
              <w:rPr>
                <w:sz w:val="20"/>
              </w:rPr>
              <w:t>below</w:t>
            </w:r>
            <w:r>
              <w:rPr>
                <w:spacing w:val="-7"/>
                <w:sz w:val="20"/>
              </w:rPr>
              <w:t xml:space="preserve"> </w:t>
            </w:r>
            <w:r>
              <w:rPr>
                <w:sz w:val="20"/>
              </w:rPr>
              <w:t>for</w:t>
            </w:r>
            <w:r>
              <w:rPr>
                <w:spacing w:val="-5"/>
                <w:sz w:val="20"/>
              </w:rPr>
              <w:t xml:space="preserve"> </w:t>
            </w:r>
            <w:r>
              <w:rPr>
                <w:sz w:val="20"/>
              </w:rPr>
              <w:t>level</w:t>
            </w:r>
            <w:r>
              <w:rPr>
                <w:spacing w:val="-7"/>
                <w:sz w:val="20"/>
              </w:rPr>
              <w:t xml:space="preserve"> </w:t>
            </w:r>
            <w:r>
              <w:rPr>
                <w:sz w:val="20"/>
              </w:rPr>
              <w:t>of</w:t>
            </w:r>
            <w:r>
              <w:rPr>
                <w:spacing w:val="-5"/>
                <w:sz w:val="20"/>
              </w:rPr>
              <w:t xml:space="preserve"> </w:t>
            </w:r>
            <w:r>
              <w:rPr>
                <w:sz w:val="20"/>
              </w:rPr>
              <w:t>supervision</w:t>
            </w:r>
            <w:r>
              <w:rPr>
                <w:spacing w:val="-7"/>
                <w:sz w:val="20"/>
              </w:rPr>
              <w:t xml:space="preserve"> </w:t>
            </w:r>
            <w:r>
              <w:rPr>
                <w:sz w:val="20"/>
              </w:rPr>
              <w:t>required for each procedure and year of training</w:t>
            </w:r>
          </w:p>
        </w:tc>
      </w:tr>
      <w:tr w:rsidR="00DC613F" w14:paraId="101BB61C" w14:textId="77777777">
        <w:trPr>
          <w:trHeight w:val="287"/>
        </w:trPr>
        <w:tc>
          <w:tcPr>
            <w:tcW w:w="6121" w:type="dxa"/>
            <w:gridSpan w:val="5"/>
            <w:shd w:val="clear" w:color="auto" w:fill="BFBFBF"/>
          </w:tcPr>
          <w:p w14:paraId="42CEDDBD" w14:textId="77777777" w:rsidR="00DC613F" w:rsidRDefault="003A0B84">
            <w:pPr>
              <w:pStyle w:val="TableParagraph"/>
              <w:ind w:left="71"/>
              <w:rPr>
                <w:b/>
                <w:sz w:val="20"/>
              </w:rPr>
            </w:pPr>
            <w:r>
              <w:rPr>
                <w:b/>
                <w:sz w:val="20"/>
              </w:rPr>
              <w:t>CORE</w:t>
            </w:r>
            <w:r>
              <w:rPr>
                <w:b/>
                <w:spacing w:val="-2"/>
                <w:sz w:val="20"/>
              </w:rPr>
              <w:t xml:space="preserve"> PROCEDURES</w:t>
            </w:r>
          </w:p>
        </w:tc>
        <w:tc>
          <w:tcPr>
            <w:tcW w:w="1349" w:type="dxa"/>
            <w:shd w:val="clear" w:color="auto" w:fill="BFBFBF"/>
          </w:tcPr>
          <w:p w14:paraId="151D7B0C" w14:textId="77777777" w:rsidR="00DC613F" w:rsidRDefault="003A0B84">
            <w:pPr>
              <w:pStyle w:val="TableParagraph"/>
              <w:rPr>
                <w:b/>
                <w:sz w:val="20"/>
              </w:rPr>
            </w:pPr>
            <w:r>
              <w:rPr>
                <w:b/>
                <w:spacing w:val="-2"/>
                <w:sz w:val="20"/>
              </w:rPr>
              <w:t>PGY-</w:t>
            </w:r>
            <w:r>
              <w:rPr>
                <w:b/>
                <w:spacing w:val="-10"/>
                <w:sz w:val="20"/>
              </w:rPr>
              <w:t>1</w:t>
            </w:r>
          </w:p>
        </w:tc>
        <w:tc>
          <w:tcPr>
            <w:tcW w:w="1349" w:type="dxa"/>
            <w:shd w:val="clear" w:color="auto" w:fill="BFBFBF"/>
          </w:tcPr>
          <w:p w14:paraId="2706379B" w14:textId="77777777" w:rsidR="00DC613F" w:rsidRDefault="003A0B84">
            <w:pPr>
              <w:pStyle w:val="TableParagraph"/>
              <w:rPr>
                <w:b/>
                <w:sz w:val="20"/>
              </w:rPr>
            </w:pPr>
            <w:r>
              <w:rPr>
                <w:b/>
                <w:spacing w:val="-2"/>
                <w:sz w:val="20"/>
              </w:rPr>
              <w:t>PGY-</w:t>
            </w:r>
            <w:r>
              <w:rPr>
                <w:b/>
                <w:spacing w:val="-10"/>
                <w:sz w:val="20"/>
              </w:rPr>
              <w:t>2</w:t>
            </w:r>
          </w:p>
        </w:tc>
        <w:tc>
          <w:tcPr>
            <w:tcW w:w="1349" w:type="dxa"/>
            <w:shd w:val="clear" w:color="auto" w:fill="BFBFBF"/>
          </w:tcPr>
          <w:p w14:paraId="348FEA49" w14:textId="77777777" w:rsidR="00DC613F" w:rsidRDefault="003A0B84">
            <w:pPr>
              <w:pStyle w:val="TableParagraph"/>
              <w:rPr>
                <w:b/>
                <w:sz w:val="20"/>
              </w:rPr>
            </w:pPr>
            <w:r>
              <w:rPr>
                <w:b/>
                <w:spacing w:val="-2"/>
                <w:sz w:val="20"/>
              </w:rPr>
              <w:t>PGY-</w:t>
            </w:r>
            <w:r>
              <w:rPr>
                <w:b/>
                <w:spacing w:val="-10"/>
                <w:sz w:val="20"/>
              </w:rPr>
              <w:t>3</w:t>
            </w:r>
          </w:p>
        </w:tc>
      </w:tr>
      <w:tr w:rsidR="00DC613F" w14:paraId="751016F6" w14:textId="77777777">
        <w:trPr>
          <w:trHeight w:val="306"/>
        </w:trPr>
        <w:tc>
          <w:tcPr>
            <w:tcW w:w="6121" w:type="dxa"/>
            <w:gridSpan w:val="5"/>
          </w:tcPr>
          <w:p w14:paraId="1225FD82" w14:textId="77777777" w:rsidR="00DC613F" w:rsidRDefault="003A0B84">
            <w:pPr>
              <w:pStyle w:val="TableParagraph"/>
              <w:ind w:left="71"/>
              <w:rPr>
                <w:sz w:val="20"/>
              </w:rPr>
            </w:pPr>
            <w:r>
              <w:rPr>
                <w:sz w:val="20"/>
              </w:rPr>
              <w:t>Admit</w:t>
            </w:r>
            <w:r>
              <w:rPr>
                <w:spacing w:val="-1"/>
                <w:sz w:val="20"/>
              </w:rPr>
              <w:t xml:space="preserve"> </w:t>
            </w:r>
            <w:r>
              <w:rPr>
                <w:sz w:val="20"/>
              </w:rPr>
              <w:t>patients</w:t>
            </w:r>
            <w:r>
              <w:rPr>
                <w:spacing w:val="-7"/>
                <w:sz w:val="20"/>
              </w:rPr>
              <w:t xml:space="preserve"> </w:t>
            </w:r>
            <w:r>
              <w:rPr>
                <w:sz w:val="20"/>
              </w:rPr>
              <w:t>to</w:t>
            </w:r>
            <w:r>
              <w:rPr>
                <w:spacing w:val="-3"/>
                <w:sz w:val="20"/>
              </w:rPr>
              <w:t xml:space="preserve"> </w:t>
            </w:r>
            <w:r>
              <w:rPr>
                <w:spacing w:val="-2"/>
                <w:sz w:val="20"/>
              </w:rPr>
              <w:t>service</w:t>
            </w:r>
          </w:p>
        </w:tc>
        <w:tc>
          <w:tcPr>
            <w:tcW w:w="1349" w:type="dxa"/>
          </w:tcPr>
          <w:p w14:paraId="567B1395" w14:textId="77777777" w:rsidR="00DC613F" w:rsidRDefault="003A0B84">
            <w:pPr>
              <w:pStyle w:val="TableParagraph"/>
              <w:rPr>
                <w:sz w:val="20"/>
              </w:rPr>
            </w:pPr>
            <w:r>
              <w:rPr>
                <w:sz w:val="20"/>
              </w:rPr>
              <w:t>2</w:t>
            </w:r>
          </w:p>
        </w:tc>
        <w:tc>
          <w:tcPr>
            <w:tcW w:w="1349" w:type="dxa"/>
          </w:tcPr>
          <w:p w14:paraId="4AAB0D2D" w14:textId="77777777" w:rsidR="00DC613F" w:rsidRDefault="003A0B84">
            <w:pPr>
              <w:pStyle w:val="TableParagraph"/>
              <w:rPr>
                <w:sz w:val="20"/>
              </w:rPr>
            </w:pPr>
            <w:r>
              <w:rPr>
                <w:sz w:val="20"/>
              </w:rPr>
              <w:t>4</w:t>
            </w:r>
          </w:p>
        </w:tc>
        <w:tc>
          <w:tcPr>
            <w:tcW w:w="1349" w:type="dxa"/>
          </w:tcPr>
          <w:p w14:paraId="1F254D38" w14:textId="77777777" w:rsidR="00DC613F" w:rsidRDefault="003A0B84">
            <w:pPr>
              <w:pStyle w:val="TableParagraph"/>
              <w:rPr>
                <w:sz w:val="20"/>
              </w:rPr>
            </w:pPr>
            <w:r>
              <w:rPr>
                <w:sz w:val="20"/>
              </w:rPr>
              <w:t>4</w:t>
            </w:r>
          </w:p>
        </w:tc>
      </w:tr>
      <w:tr w:rsidR="00DC613F" w14:paraId="7B132DD2" w14:textId="77777777">
        <w:trPr>
          <w:trHeight w:val="287"/>
        </w:trPr>
        <w:tc>
          <w:tcPr>
            <w:tcW w:w="6121" w:type="dxa"/>
            <w:gridSpan w:val="5"/>
          </w:tcPr>
          <w:p w14:paraId="054DCF5C" w14:textId="77777777" w:rsidR="00DC613F" w:rsidRDefault="003A0B84">
            <w:pPr>
              <w:pStyle w:val="TableParagraph"/>
              <w:ind w:left="71"/>
              <w:rPr>
                <w:sz w:val="20"/>
              </w:rPr>
            </w:pPr>
            <w:r>
              <w:rPr>
                <w:sz w:val="20"/>
              </w:rPr>
              <w:t>Complete</w:t>
            </w:r>
            <w:r>
              <w:rPr>
                <w:spacing w:val="-9"/>
                <w:sz w:val="20"/>
              </w:rPr>
              <w:t xml:space="preserve"> </w:t>
            </w:r>
            <w:r>
              <w:rPr>
                <w:spacing w:val="-5"/>
                <w:sz w:val="20"/>
              </w:rPr>
              <w:t>H&amp;P</w:t>
            </w:r>
          </w:p>
        </w:tc>
        <w:tc>
          <w:tcPr>
            <w:tcW w:w="1349" w:type="dxa"/>
          </w:tcPr>
          <w:p w14:paraId="1518B6CB" w14:textId="77777777" w:rsidR="00DC613F" w:rsidRDefault="003A0B84">
            <w:pPr>
              <w:pStyle w:val="TableParagraph"/>
              <w:rPr>
                <w:sz w:val="20"/>
              </w:rPr>
            </w:pPr>
            <w:r>
              <w:rPr>
                <w:sz w:val="20"/>
              </w:rPr>
              <w:t>2</w:t>
            </w:r>
          </w:p>
        </w:tc>
        <w:tc>
          <w:tcPr>
            <w:tcW w:w="1349" w:type="dxa"/>
          </w:tcPr>
          <w:p w14:paraId="70295053" w14:textId="77777777" w:rsidR="00DC613F" w:rsidRDefault="003A0B84">
            <w:pPr>
              <w:pStyle w:val="TableParagraph"/>
              <w:rPr>
                <w:sz w:val="20"/>
              </w:rPr>
            </w:pPr>
            <w:r>
              <w:rPr>
                <w:sz w:val="20"/>
              </w:rPr>
              <w:t>4</w:t>
            </w:r>
          </w:p>
        </w:tc>
        <w:tc>
          <w:tcPr>
            <w:tcW w:w="1349" w:type="dxa"/>
          </w:tcPr>
          <w:p w14:paraId="7BFB8466" w14:textId="77777777" w:rsidR="00DC613F" w:rsidRDefault="003A0B84">
            <w:pPr>
              <w:pStyle w:val="TableParagraph"/>
              <w:rPr>
                <w:sz w:val="20"/>
              </w:rPr>
            </w:pPr>
            <w:r>
              <w:rPr>
                <w:sz w:val="20"/>
              </w:rPr>
              <w:t>4</w:t>
            </w:r>
          </w:p>
        </w:tc>
      </w:tr>
      <w:tr w:rsidR="00DC613F" w14:paraId="1BA773F4" w14:textId="77777777">
        <w:trPr>
          <w:trHeight w:val="287"/>
        </w:trPr>
        <w:tc>
          <w:tcPr>
            <w:tcW w:w="6121" w:type="dxa"/>
            <w:gridSpan w:val="5"/>
          </w:tcPr>
          <w:p w14:paraId="29D1B95E" w14:textId="77777777" w:rsidR="00DC613F" w:rsidRDefault="003A0B84">
            <w:pPr>
              <w:pStyle w:val="TableParagraph"/>
              <w:ind w:left="71"/>
              <w:rPr>
                <w:sz w:val="20"/>
              </w:rPr>
            </w:pPr>
            <w:r>
              <w:rPr>
                <w:sz w:val="20"/>
              </w:rPr>
              <w:t>Treat</w:t>
            </w:r>
            <w:r>
              <w:rPr>
                <w:spacing w:val="-4"/>
                <w:sz w:val="20"/>
              </w:rPr>
              <w:t xml:space="preserve"> </w:t>
            </w:r>
            <w:r>
              <w:rPr>
                <w:sz w:val="20"/>
              </w:rPr>
              <w:t>and</w:t>
            </w:r>
            <w:r>
              <w:rPr>
                <w:spacing w:val="-6"/>
                <w:sz w:val="20"/>
              </w:rPr>
              <w:t xml:space="preserve"> </w:t>
            </w:r>
            <w:r>
              <w:rPr>
                <w:sz w:val="20"/>
              </w:rPr>
              <w:t>manage</w:t>
            </w:r>
            <w:r>
              <w:rPr>
                <w:spacing w:val="-7"/>
                <w:sz w:val="20"/>
              </w:rPr>
              <w:t xml:space="preserve"> </w:t>
            </w:r>
            <w:r>
              <w:rPr>
                <w:sz w:val="20"/>
              </w:rPr>
              <w:t>common</w:t>
            </w:r>
            <w:r>
              <w:rPr>
                <w:spacing w:val="-6"/>
                <w:sz w:val="20"/>
              </w:rPr>
              <w:t xml:space="preserve"> </w:t>
            </w:r>
            <w:r>
              <w:rPr>
                <w:sz w:val="20"/>
              </w:rPr>
              <w:t>medical</w:t>
            </w:r>
            <w:r>
              <w:rPr>
                <w:spacing w:val="-6"/>
                <w:sz w:val="20"/>
              </w:rPr>
              <w:t xml:space="preserve"> </w:t>
            </w:r>
            <w:r>
              <w:rPr>
                <w:spacing w:val="-2"/>
                <w:sz w:val="20"/>
              </w:rPr>
              <w:t>conditions</w:t>
            </w:r>
          </w:p>
        </w:tc>
        <w:tc>
          <w:tcPr>
            <w:tcW w:w="1349" w:type="dxa"/>
          </w:tcPr>
          <w:p w14:paraId="6DC10A29" w14:textId="77777777" w:rsidR="00DC613F" w:rsidRDefault="003A0B84">
            <w:pPr>
              <w:pStyle w:val="TableParagraph"/>
              <w:rPr>
                <w:sz w:val="20"/>
              </w:rPr>
            </w:pPr>
            <w:r>
              <w:rPr>
                <w:sz w:val="20"/>
              </w:rPr>
              <w:t>2</w:t>
            </w:r>
          </w:p>
        </w:tc>
        <w:tc>
          <w:tcPr>
            <w:tcW w:w="1349" w:type="dxa"/>
          </w:tcPr>
          <w:p w14:paraId="21AFBDE2" w14:textId="77777777" w:rsidR="00DC613F" w:rsidRDefault="003A0B84">
            <w:pPr>
              <w:pStyle w:val="TableParagraph"/>
              <w:rPr>
                <w:sz w:val="20"/>
              </w:rPr>
            </w:pPr>
            <w:r>
              <w:rPr>
                <w:sz w:val="20"/>
              </w:rPr>
              <w:t>4</w:t>
            </w:r>
          </w:p>
        </w:tc>
        <w:tc>
          <w:tcPr>
            <w:tcW w:w="1349" w:type="dxa"/>
          </w:tcPr>
          <w:p w14:paraId="6E144BA9" w14:textId="77777777" w:rsidR="00DC613F" w:rsidRDefault="003A0B84">
            <w:pPr>
              <w:pStyle w:val="TableParagraph"/>
              <w:rPr>
                <w:sz w:val="20"/>
              </w:rPr>
            </w:pPr>
            <w:r>
              <w:rPr>
                <w:sz w:val="20"/>
              </w:rPr>
              <w:t>4</w:t>
            </w:r>
          </w:p>
        </w:tc>
      </w:tr>
      <w:tr w:rsidR="00DC613F" w14:paraId="69784AF3" w14:textId="77777777">
        <w:trPr>
          <w:trHeight w:val="287"/>
        </w:trPr>
        <w:tc>
          <w:tcPr>
            <w:tcW w:w="6121" w:type="dxa"/>
            <w:gridSpan w:val="5"/>
          </w:tcPr>
          <w:p w14:paraId="02181E4D" w14:textId="77777777" w:rsidR="00DC613F" w:rsidRDefault="003A0B84">
            <w:pPr>
              <w:pStyle w:val="TableParagraph"/>
              <w:ind w:left="71"/>
              <w:rPr>
                <w:sz w:val="20"/>
              </w:rPr>
            </w:pPr>
            <w:r>
              <w:rPr>
                <w:sz w:val="20"/>
              </w:rPr>
              <w:t>Make</w:t>
            </w:r>
            <w:r>
              <w:rPr>
                <w:spacing w:val="-6"/>
                <w:sz w:val="20"/>
              </w:rPr>
              <w:t xml:space="preserve"> </w:t>
            </w:r>
            <w:r>
              <w:rPr>
                <w:sz w:val="20"/>
              </w:rPr>
              <w:t>referrals</w:t>
            </w:r>
            <w:r>
              <w:rPr>
                <w:spacing w:val="-3"/>
                <w:sz w:val="20"/>
              </w:rPr>
              <w:t xml:space="preserve"> </w:t>
            </w:r>
            <w:r>
              <w:rPr>
                <w:sz w:val="20"/>
              </w:rPr>
              <w:t>and</w:t>
            </w:r>
            <w:r>
              <w:rPr>
                <w:spacing w:val="-5"/>
                <w:sz w:val="20"/>
              </w:rPr>
              <w:t xml:space="preserve"> </w:t>
            </w:r>
            <w:r>
              <w:rPr>
                <w:sz w:val="20"/>
              </w:rPr>
              <w:t>request</w:t>
            </w:r>
            <w:r>
              <w:rPr>
                <w:spacing w:val="-7"/>
                <w:sz w:val="20"/>
              </w:rPr>
              <w:t xml:space="preserve"> </w:t>
            </w:r>
            <w:r>
              <w:rPr>
                <w:spacing w:val="-2"/>
                <w:sz w:val="20"/>
              </w:rPr>
              <w:t>consultations</w:t>
            </w:r>
          </w:p>
        </w:tc>
        <w:tc>
          <w:tcPr>
            <w:tcW w:w="1349" w:type="dxa"/>
          </w:tcPr>
          <w:p w14:paraId="724F2E76" w14:textId="77777777" w:rsidR="00DC613F" w:rsidRDefault="003A0B84">
            <w:pPr>
              <w:pStyle w:val="TableParagraph"/>
              <w:rPr>
                <w:sz w:val="20"/>
              </w:rPr>
            </w:pPr>
            <w:r>
              <w:rPr>
                <w:sz w:val="20"/>
              </w:rPr>
              <w:t>2</w:t>
            </w:r>
          </w:p>
        </w:tc>
        <w:tc>
          <w:tcPr>
            <w:tcW w:w="1349" w:type="dxa"/>
          </w:tcPr>
          <w:p w14:paraId="62B65170" w14:textId="77777777" w:rsidR="00DC613F" w:rsidRDefault="003A0B84">
            <w:pPr>
              <w:pStyle w:val="TableParagraph"/>
              <w:rPr>
                <w:sz w:val="20"/>
              </w:rPr>
            </w:pPr>
            <w:r>
              <w:rPr>
                <w:sz w:val="20"/>
              </w:rPr>
              <w:t>4</w:t>
            </w:r>
          </w:p>
        </w:tc>
        <w:tc>
          <w:tcPr>
            <w:tcW w:w="1349" w:type="dxa"/>
          </w:tcPr>
          <w:p w14:paraId="075F2E1A" w14:textId="77777777" w:rsidR="00DC613F" w:rsidRDefault="003A0B84">
            <w:pPr>
              <w:pStyle w:val="TableParagraph"/>
              <w:rPr>
                <w:sz w:val="20"/>
              </w:rPr>
            </w:pPr>
            <w:r>
              <w:rPr>
                <w:sz w:val="20"/>
              </w:rPr>
              <w:t>4</w:t>
            </w:r>
          </w:p>
        </w:tc>
      </w:tr>
      <w:tr w:rsidR="00DC613F" w14:paraId="6EEE7B72" w14:textId="77777777">
        <w:trPr>
          <w:trHeight w:val="287"/>
        </w:trPr>
        <w:tc>
          <w:tcPr>
            <w:tcW w:w="6121" w:type="dxa"/>
            <w:gridSpan w:val="5"/>
          </w:tcPr>
          <w:p w14:paraId="46E02C43" w14:textId="77777777" w:rsidR="00DC613F" w:rsidRDefault="003A0B84">
            <w:pPr>
              <w:pStyle w:val="TableParagraph"/>
              <w:ind w:left="71"/>
              <w:rPr>
                <w:sz w:val="20"/>
              </w:rPr>
            </w:pPr>
            <w:r>
              <w:rPr>
                <w:sz w:val="20"/>
              </w:rPr>
              <w:t>Provide</w:t>
            </w:r>
            <w:r>
              <w:rPr>
                <w:spacing w:val="-6"/>
                <w:sz w:val="20"/>
              </w:rPr>
              <w:t xml:space="preserve"> </w:t>
            </w:r>
            <w:r>
              <w:rPr>
                <w:sz w:val="20"/>
              </w:rPr>
              <w:t>consultations</w:t>
            </w:r>
            <w:r>
              <w:rPr>
                <w:spacing w:val="-4"/>
                <w:sz w:val="20"/>
              </w:rPr>
              <w:t xml:space="preserve"> </w:t>
            </w:r>
            <w:r>
              <w:rPr>
                <w:sz w:val="20"/>
              </w:rPr>
              <w:t>within</w:t>
            </w:r>
            <w:r>
              <w:rPr>
                <w:spacing w:val="-6"/>
                <w:sz w:val="20"/>
              </w:rPr>
              <w:t xml:space="preserve"> </w:t>
            </w:r>
            <w:r>
              <w:rPr>
                <w:sz w:val="20"/>
              </w:rPr>
              <w:t>the</w:t>
            </w:r>
            <w:r>
              <w:rPr>
                <w:spacing w:val="-6"/>
                <w:sz w:val="20"/>
              </w:rPr>
              <w:t xml:space="preserve"> </w:t>
            </w:r>
            <w:r>
              <w:rPr>
                <w:sz w:val="20"/>
              </w:rPr>
              <w:t>scope</w:t>
            </w:r>
            <w:r>
              <w:rPr>
                <w:spacing w:val="-6"/>
                <w:sz w:val="20"/>
              </w:rPr>
              <w:t xml:space="preserve"> </w:t>
            </w:r>
            <w:r>
              <w:rPr>
                <w:sz w:val="20"/>
              </w:rPr>
              <w:t>of</w:t>
            </w:r>
            <w:r>
              <w:rPr>
                <w:spacing w:val="-7"/>
                <w:sz w:val="20"/>
              </w:rPr>
              <w:t xml:space="preserve"> </w:t>
            </w:r>
            <w:r>
              <w:rPr>
                <w:sz w:val="20"/>
              </w:rPr>
              <w:t>his/her</w:t>
            </w:r>
            <w:r>
              <w:rPr>
                <w:spacing w:val="-4"/>
                <w:sz w:val="20"/>
              </w:rPr>
              <w:t xml:space="preserve"> </w:t>
            </w:r>
            <w:r>
              <w:rPr>
                <w:spacing w:val="-2"/>
                <w:sz w:val="20"/>
              </w:rPr>
              <w:t>privileges</w:t>
            </w:r>
          </w:p>
        </w:tc>
        <w:tc>
          <w:tcPr>
            <w:tcW w:w="1349" w:type="dxa"/>
          </w:tcPr>
          <w:p w14:paraId="210ED3F8" w14:textId="77777777" w:rsidR="00DC613F" w:rsidRDefault="003A0B84">
            <w:pPr>
              <w:pStyle w:val="TableParagraph"/>
              <w:rPr>
                <w:sz w:val="20"/>
              </w:rPr>
            </w:pPr>
            <w:r>
              <w:rPr>
                <w:sz w:val="20"/>
              </w:rPr>
              <w:t>1</w:t>
            </w:r>
          </w:p>
        </w:tc>
        <w:tc>
          <w:tcPr>
            <w:tcW w:w="1349" w:type="dxa"/>
          </w:tcPr>
          <w:p w14:paraId="50E68B76" w14:textId="77777777" w:rsidR="00DC613F" w:rsidRDefault="003A0B84">
            <w:pPr>
              <w:pStyle w:val="TableParagraph"/>
              <w:rPr>
                <w:sz w:val="20"/>
              </w:rPr>
            </w:pPr>
            <w:r>
              <w:rPr>
                <w:sz w:val="20"/>
              </w:rPr>
              <w:t>4</w:t>
            </w:r>
          </w:p>
        </w:tc>
        <w:tc>
          <w:tcPr>
            <w:tcW w:w="1349" w:type="dxa"/>
          </w:tcPr>
          <w:p w14:paraId="37811AD0" w14:textId="77777777" w:rsidR="00DC613F" w:rsidRDefault="003A0B84">
            <w:pPr>
              <w:pStyle w:val="TableParagraph"/>
              <w:rPr>
                <w:sz w:val="20"/>
              </w:rPr>
            </w:pPr>
            <w:r>
              <w:rPr>
                <w:sz w:val="20"/>
              </w:rPr>
              <w:t>4</w:t>
            </w:r>
          </w:p>
        </w:tc>
      </w:tr>
      <w:tr w:rsidR="00DC613F" w14:paraId="4464404F" w14:textId="77777777">
        <w:trPr>
          <w:trHeight w:val="287"/>
        </w:trPr>
        <w:tc>
          <w:tcPr>
            <w:tcW w:w="6121" w:type="dxa"/>
            <w:gridSpan w:val="5"/>
          </w:tcPr>
          <w:p w14:paraId="4E02B51B" w14:textId="77777777" w:rsidR="00DC613F" w:rsidRDefault="003A0B84">
            <w:pPr>
              <w:pStyle w:val="TableParagraph"/>
              <w:ind w:left="71"/>
              <w:rPr>
                <w:sz w:val="20"/>
              </w:rPr>
            </w:pPr>
            <w:r>
              <w:rPr>
                <w:sz w:val="20"/>
              </w:rPr>
              <w:t>Render</w:t>
            </w:r>
            <w:r>
              <w:rPr>
                <w:spacing w:val="-4"/>
                <w:sz w:val="20"/>
              </w:rPr>
              <w:t xml:space="preserve"> </w:t>
            </w:r>
            <w:r>
              <w:rPr>
                <w:sz w:val="20"/>
              </w:rPr>
              <w:t>any</w:t>
            </w:r>
            <w:r>
              <w:rPr>
                <w:spacing w:val="-4"/>
                <w:sz w:val="20"/>
              </w:rPr>
              <w:t xml:space="preserve"> </w:t>
            </w:r>
            <w:r>
              <w:rPr>
                <w:sz w:val="20"/>
              </w:rPr>
              <w:t>care</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life-threatening</w:t>
            </w:r>
            <w:r>
              <w:rPr>
                <w:spacing w:val="-5"/>
                <w:sz w:val="20"/>
              </w:rPr>
              <w:t xml:space="preserve"> </w:t>
            </w:r>
            <w:r>
              <w:rPr>
                <w:spacing w:val="-2"/>
                <w:sz w:val="20"/>
              </w:rPr>
              <w:t>emergency</w:t>
            </w:r>
          </w:p>
        </w:tc>
        <w:tc>
          <w:tcPr>
            <w:tcW w:w="1349" w:type="dxa"/>
          </w:tcPr>
          <w:p w14:paraId="58EAADD7" w14:textId="77777777" w:rsidR="00DC613F" w:rsidRDefault="003A0B84">
            <w:pPr>
              <w:pStyle w:val="TableParagraph"/>
              <w:rPr>
                <w:sz w:val="20"/>
              </w:rPr>
            </w:pPr>
            <w:r>
              <w:rPr>
                <w:sz w:val="20"/>
              </w:rPr>
              <w:t>3</w:t>
            </w:r>
          </w:p>
        </w:tc>
        <w:tc>
          <w:tcPr>
            <w:tcW w:w="1349" w:type="dxa"/>
          </w:tcPr>
          <w:p w14:paraId="3E1BF390" w14:textId="77777777" w:rsidR="00DC613F" w:rsidRDefault="003A0B84">
            <w:pPr>
              <w:pStyle w:val="TableParagraph"/>
              <w:rPr>
                <w:sz w:val="20"/>
              </w:rPr>
            </w:pPr>
            <w:r>
              <w:rPr>
                <w:sz w:val="20"/>
              </w:rPr>
              <w:t>4</w:t>
            </w:r>
          </w:p>
        </w:tc>
        <w:tc>
          <w:tcPr>
            <w:tcW w:w="1349" w:type="dxa"/>
          </w:tcPr>
          <w:p w14:paraId="515BA8B6" w14:textId="77777777" w:rsidR="00DC613F" w:rsidRDefault="003A0B84">
            <w:pPr>
              <w:pStyle w:val="TableParagraph"/>
              <w:rPr>
                <w:sz w:val="20"/>
              </w:rPr>
            </w:pPr>
            <w:r>
              <w:rPr>
                <w:sz w:val="20"/>
              </w:rPr>
              <w:t>4</w:t>
            </w:r>
          </w:p>
        </w:tc>
      </w:tr>
      <w:tr w:rsidR="00DC613F" w14:paraId="02C5CF6B" w14:textId="77777777">
        <w:trPr>
          <w:trHeight w:val="287"/>
        </w:trPr>
        <w:tc>
          <w:tcPr>
            <w:tcW w:w="6121" w:type="dxa"/>
            <w:gridSpan w:val="5"/>
            <w:shd w:val="clear" w:color="auto" w:fill="BFBFBF"/>
          </w:tcPr>
          <w:p w14:paraId="5503E9A5" w14:textId="77777777" w:rsidR="00DC613F" w:rsidRDefault="003A0B84">
            <w:pPr>
              <w:pStyle w:val="TableParagraph"/>
              <w:ind w:left="71"/>
              <w:rPr>
                <w:b/>
                <w:sz w:val="20"/>
              </w:rPr>
            </w:pPr>
            <w:r>
              <w:rPr>
                <w:b/>
                <w:spacing w:val="-2"/>
                <w:sz w:val="20"/>
              </w:rPr>
              <w:t>SEDATION</w:t>
            </w:r>
          </w:p>
        </w:tc>
        <w:tc>
          <w:tcPr>
            <w:tcW w:w="1349" w:type="dxa"/>
            <w:shd w:val="clear" w:color="auto" w:fill="BFBFBF"/>
          </w:tcPr>
          <w:p w14:paraId="12273BB5" w14:textId="77777777" w:rsidR="00DC613F" w:rsidRDefault="003A0B84">
            <w:pPr>
              <w:pStyle w:val="TableParagraph"/>
              <w:rPr>
                <w:b/>
                <w:sz w:val="20"/>
              </w:rPr>
            </w:pPr>
            <w:r>
              <w:rPr>
                <w:b/>
                <w:spacing w:val="-2"/>
                <w:sz w:val="20"/>
              </w:rPr>
              <w:t>PGY-</w:t>
            </w:r>
            <w:r>
              <w:rPr>
                <w:b/>
                <w:spacing w:val="-10"/>
                <w:sz w:val="20"/>
              </w:rPr>
              <w:t>1</w:t>
            </w:r>
          </w:p>
        </w:tc>
        <w:tc>
          <w:tcPr>
            <w:tcW w:w="1349" w:type="dxa"/>
            <w:shd w:val="clear" w:color="auto" w:fill="BFBFBF"/>
          </w:tcPr>
          <w:p w14:paraId="062A3D4A" w14:textId="77777777" w:rsidR="00DC613F" w:rsidRDefault="003A0B84">
            <w:pPr>
              <w:pStyle w:val="TableParagraph"/>
              <w:rPr>
                <w:b/>
                <w:sz w:val="20"/>
              </w:rPr>
            </w:pPr>
            <w:r>
              <w:rPr>
                <w:b/>
                <w:spacing w:val="-2"/>
                <w:sz w:val="20"/>
              </w:rPr>
              <w:t>PGY-</w:t>
            </w:r>
            <w:r>
              <w:rPr>
                <w:b/>
                <w:spacing w:val="-10"/>
                <w:sz w:val="20"/>
              </w:rPr>
              <w:t>2</w:t>
            </w:r>
          </w:p>
        </w:tc>
        <w:tc>
          <w:tcPr>
            <w:tcW w:w="1349" w:type="dxa"/>
            <w:shd w:val="clear" w:color="auto" w:fill="BFBFBF"/>
          </w:tcPr>
          <w:p w14:paraId="1D7DEBA5" w14:textId="77777777" w:rsidR="00DC613F" w:rsidRDefault="003A0B84">
            <w:pPr>
              <w:pStyle w:val="TableParagraph"/>
              <w:rPr>
                <w:b/>
                <w:sz w:val="20"/>
              </w:rPr>
            </w:pPr>
            <w:r>
              <w:rPr>
                <w:b/>
                <w:spacing w:val="-2"/>
                <w:sz w:val="20"/>
              </w:rPr>
              <w:t>PGY-</w:t>
            </w:r>
            <w:r>
              <w:rPr>
                <w:b/>
                <w:spacing w:val="-10"/>
                <w:sz w:val="20"/>
              </w:rPr>
              <w:t>3</w:t>
            </w:r>
          </w:p>
        </w:tc>
      </w:tr>
      <w:tr w:rsidR="00DC613F" w14:paraId="5ABE38E7" w14:textId="77777777">
        <w:trPr>
          <w:trHeight w:val="287"/>
        </w:trPr>
        <w:tc>
          <w:tcPr>
            <w:tcW w:w="6121" w:type="dxa"/>
            <w:gridSpan w:val="5"/>
          </w:tcPr>
          <w:p w14:paraId="79B2F15E" w14:textId="77777777" w:rsidR="00DC613F" w:rsidRDefault="003A0B84">
            <w:pPr>
              <w:pStyle w:val="TableParagraph"/>
              <w:ind w:left="71"/>
              <w:rPr>
                <w:sz w:val="20"/>
              </w:rPr>
            </w:pPr>
            <w:r>
              <w:rPr>
                <w:sz w:val="20"/>
              </w:rPr>
              <w:t>Local</w:t>
            </w:r>
            <w:r>
              <w:rPr>
                <w:spacing w:val="-6"/>
                <w:sz w:val="20"/>
              </w:rPr>
              <w:t xml:space="preserve"> </w:t>
            </w:r>
            <w:r>
              <w:rPr>
                <w:spacing w:val="-2"/>
                <w:sz w:val="20"/>
              </w:rPr>
              <w:t>anesthesia</w:t>
            </w:r>
          </w:p>
        </w:tc>
        <w:tc>
          <w:tcPr>
            <w:tcW w:w="1349" w:type="dxa"/>
          </w:tcPr>
          <w:p w14:paraId="60E29783" w14:textId="77777777" w:rsidR="00DC613F" w:rsidRDefault="003A0B84">
            <w:pPr>
              <w:pStyle w:val="TableParagraph"/>
              <w:rPr>
                <w:sz w:val="20"/>
              </w:rPr>
            </w:pPr>
            <w:r>
              <w:rPr>
                <w:sz w:val="20"/>
              </w:rPr>
              <w:t>3</w:t>
            </w:r>
          </w:p>
        </w:tc>
        <w:tc>
          <w:tcPr>
            <w:tcW w:w="1349" w:type="dxa"/>
          </w:tcPr>
          <w:p w14:paraId="6FDB70CD" w14:textId="77777777" w:rsidR="00DC613F" w:rsidRDefault="003A0B84">
            <w:pPr>
              <w:pStyle w:val="TableParagraph"/>
              <w:rPr>
                <w:sz w:val="20"/>
              </w:rPr>
            </w:pPr>
            <w:r>
              <w:rPr>
                <w:spacing w:val="-5"/>
                <w:sz w:val="20"/>
              </w:rPr>
              <w:t>3,4</w:t>
            </w:r>
          </w:p>
        </w:tc>
        <w:tc>
          <w:tcPr>
            <w:tcW w:w="1349" w:type="dxa"/>
          </w:tcPr>
          <w:p w14:paraId="50835E1C" w14:textId="77777777" w:rsidR="00DC613F" w:rsidRDefault="003A0B84">
            <w:pPr>
              <w:pStyle w:val="TableParagraph"/>
              <w:rPr>
                <w:sz w:val="20"/>
              </w:rPr>
            </w:pPr>
            <w:r>
              <w:rPr>
                <w:spacing w:val="-5"/>
                <w:sz w:val="20"/>
              </w:rPr>
              <w:t>3,4</w:t>
            </w:r>
          </w:p>
        </w:tc>
      </w:tr>
      <w:tr w:rsidR="00DC613F" w14:paraId="51F48CA3" w14:textId="77777777">
        <w:trPr>
          <w:trHeight w:val="287"/>
        </w:trPr>
        <w:tc>
          <w:tcPr>
            <w:tcW w:w="6121" w:type="dxa"/>
            <w:gridSpan w:val="5"/>
            <w:shd w:val="clear" w:color="auto" w:fill="BFBFBF"/>
          </w:tcPr>
          <w:p w14:paraId="4E99E2DD" w14:textId="77777777" w:rsidR="00DC613F" w:rsidRDefault="003A0B84">
            <w:pPr>
              <w:pStyle w:val="TableParagraph"/>
              <w:ind w:left="71"/>
              <w:rPr>
                <w:b/>
                <w:sz w:val="20"/>
              </w:rPr>
            </w:pPr>
            <w:r>
              <w:rPr>
                <w:b/>
                <w:sz w:val="20"/>
              </w:rPr>
              <w:t>GENERAL</w:t>
            </w:r>
            <w:r>
              <w:rPr>
                <w:b/>
                <w:spacing w:val="-12"/>
                <w:sz w:val="20"/>
              </w:rPr>
              <w:t xml:space="preserve"> </w:t>
            </w:r>
            <w:r>
              <w:rPr>
                <w:b/>
                <w:sz w:val="20"/>
              </w:rPr>
              <w:t>INTERNAL</w:t>
            </w:r>
            <w:r>
              <w:rPr>
                <w:b/>
                <w:spacing w:val="-11"/>
                <w:sz w:val="20"/>
              </w:rPr>
              <w:t xml:space="preserve"> </w:t>
            </w:r>
            <w:r>
              <w:rPr>
                <w:b/>
                <w:spacing w:val="-2"/>
                <w:sz w:val="20"/>
              </w:rPr>
              <w:t>MEDICINE</w:t>
            </w:r>
          </w:p>
        </w:tc>
        <w:tc>
          <w:tcPr>
            <w:tcW w:w="1349" w:type="dxa"/>
            <w:shd w:val="clear" w:color="auto" w:fill="BFBFBF"/>
          </w:tcPr>
          <w:p w14:paraId="00A1162D" w14:textId="77777777" w:rsidR="00DC613F" w:rsidRDefault="003A0B84">
            <w:pPr>
              <w:pStyle w:val="TableParagraph"/>
              <w:rPr>
                <w:b/>
                <w:sz w:val="20"/>
              </w:rPr>
            </w:pPr>
            <w:r>
              <w:rPr>
                <w:b/>
                <w:spacing w:val="-2"/>
                <w:sz w:val="20"/>
              </w:rPr>
              <w:t>PGY-</w:t>
            </w:r>
            <w:r>
              <w:rPr>
                <w:b/>
                <w:spacing w:val="-10"/>
                <w:sz w:val="20"/>
              </w:rPr>
              <w:t>1</w:t>
            </w:r>
          </w:p>
        </w:tc>
        <w:tc>
          <w:tcPr>
            <w:tcW w:w="1349" w:type="dxa"/>
            <w:shd w:val="clear" w:color="auto" w:fill="BFBFBF"/>
          </w:tcPr>
          <w:p w14:paraId="3EDC6050" w14:textId="77777777" w:rsidR="00DC613F" w:rsidRDefault="003A0B84">
            <w:pPr>
              <w:pStyle w:val="TableParagraph"/>
              <w:rPr>
                <w:b/>
                <w:sz w:val="20"/>
              </w:rPr>
            </w:pPr>
            <w:r>
              <w:rPr>
                <w:b/>
                <w:spacing w:val="-2"/>
                <w:sz w:val="20"/>
              </w:rPr>
              <w:t>PGY-</w:t>
            </w:r>
            <w:r>
              <w:rPr>
                <w:b/>
                <w:spacing w:val="-10"/>
                <w:sz w:val="20"/>
              </w:rPr>
              <w:t>2</w:t>
            </w:r>
          </w:p>
        </w:tc>
        <w:tc>
          <w:tcPr>
            <w:tcW w:w="1349" w:type="dxa"/>
            <w:shd w:val="clear" w:color="auto" w:fill="BFBFBF"/>
          </w:tcPr>
          <w:p w14:paraId="2767BE19" w14:textId="77777777" w:rsidR="00DC613F" w:rsidRDefault="003A0B84">
            <w:pPr>
              <w:pStyle w:val="TableParagraph"/>
              <w:rPr>
                <w:b/>
                <w:sz w:val="20"/>
              </w:rPr>
            </w:pPr>
            <w:r>
              <w:rPr>
                <w:b/>
                <w:spacing w:val="-2"/>
                <w:sz w:val="20"/>
              </w:rPr>
              <w:t>PGY-</w:t>
            </w:r>
            <w:r>
              <w:rPr>
                <w:b/>
                <w:spacing w:val="-10"/>
                <w:sz w:val="20"/>
              </w:rPr>
              <w:t>3</w:t>
            </w:r>
          </w:p>
        </w:tc>
      </w:tr>
      <w:tr w:rsidR="00DC613F" w14:paraId="5078A064" w14:textId="77777777">
        <w:trPr>
          <w:trHeight w:val="287"/>
        </w:trPr>
        <w:tc>
          <w:tcPr>
            <w:tcW w:w="6121" w:type="dxa"/>
            <w:gridSpan w:val="5"/>
          </w:tcPr>
          <w:p w14:paraId="2DC434F7" w14:textId="77777777" w:rsidR="00DC613F" w:rsidRDefault="003A0B84">
            <w:pPr>
              <w:pStyle w:val="TableParagraph"/>
              <w:ind w:left="71"/>
              <w:rPr>
                <w:sz w:val="20"/>
              </w:rPr>
            </w:pPr>
            <w:r>
              <w:rPr>
                <w:sz w:val="20"/>
              </w:rPr>
              <w:t>Abscess</w:t>
            </w:r>
            <w:r>
              <w:rPr>
                <w:spacing w:val="-2"/>
                <w:sz w:val="20"/>
              </w:rPr>
              <w:t xml:space="preserve"> drainage</w:t>
            </w:r>
          </w:p>
        </w:tc>
        <w:tc>
          <w:tcPr>
            <w:tcW w:w="1349" w:type="dxa"/>
          </w:tcPr>
          <w:p w14:paraId="5B30A2D9" w14:textId="77777777" w:rsidR="00DC613F" w:rsidRDefault="003A0B84">
            <w:pPr>
              <w:pStyle w:val="TableParagraph"/>
              <w:rPr>
                <w:sz w:val="20"/>
              </w:rPr>
            </w:pPr>
            <w:r>
              <w:rPr>
                <w:sz w:val="20"/>
              </w:rPr>
              <w:t>2</w:t>
            </w:r>
          </w:p>
        </w:tc>
        <w:tc>
          <w:tcPr>
            <w:tcW w:w="1349" w:type="dxa"/>
          </w:tcPr>
          <w:p w14:paraId="73E444BB" w14:textId="77777777" w:rsidR="00DC613F" w:rsidRDefault="003A0B84">
            <w:pPr>
              <w:pStyle w:val="TableParagraph"/>
              <w:rPr>
                <w:sz w:val="20"/>
              </w:rPr>
            </w:pPr>
            <w:r>
              <w:rPr>
                <w:sz w:val="20"/>
              </w:rPr>
              <w:t>4</w:t>
            </w:r>
          </w:p>
        </w:tc>
        <w:tc>
          <w:tcPr>
            <w:tcW w:w="1349" w:type="dxa"/>
          </w:tcPr>
          <w:p w14:paraId="172DBB56" w14:textId="77777777" w:rsidR="00DC613F" w:rsidRDefault="003A0B84">
            <w:pPr>
              <w:pStyle w:val="TableParagraph"/>
              <w:rPr>
                <w:sz w:val="20"/>
              </w:rPr>
            </w:pPr>
            <w:r>
              <w:rPr>
                <w:sz w:val="20"/>
              </w:rPr>
              <w:t>4</w:t>
            </w:r>
          </w:p>
        </w:tc>
      </w:tr>
      <w:tr w:rsidR="00DC613F" w14:paraId="2867EB1E" w14:textId="77777777">
        <w:trPr>
          <w:trHeight w:val="292"/>
        </w:trPr>
        <w:tc>
          <w:tcPr>
            <w:tcW w:w="6121" w:type="dxa"/>
            <w:gridSpan w:val="5"/>
          </w:tcPr>
          <w:p w14:paraId="3EAE077A" w14:textId="77777777" w:rsidR="00DC613F" w:rsidRDefault="003A0B84">
            <w:pPr>
              <w:pStyle w:val="TableParagraph"/>
              <w:ind w:left="71"/>
              <w:rPr>
                <w:sz w:val="20"/>
              </w:rPr>
            </w:pPr>
            <w:r>
              <w:rPr>
                <w:sz w:val="20"/>
              </w:rPr>
              <w:t>Arterial</w:t>
            </w:r>
            <w:r>
              <w:rPr>
                <w:spacing w:val="-7"/>
                <w:sz w:val="20"/>
              </w:rPr>
              <w:t xml:space="preserve"> </w:t>
            </w:r>
            <w:r>
              <w:rPr>
                <w:sz w:val="20"/>
              </w:rPr>
              <w:t>blood</w:t>
            </w:r>
            <w:r>
              <w:rPr>
                <w:spacing w:val="-7"/>
                <w:sz w:val="20"/>
              </w:rPr>
              <w:t xml:space="preserve"> </w:t>
            </w:r>
            <w:r>
              <w:rPr>
                <w:spacing w:val="-5"/>
                <w:sz w:val="20"/>
              </w:rPr>
              <w:t>gas</w:t>
            </w:r>
          </w:p>
        </w:tc>
        <w:tc>
          <w:tcPr>
            <w:tcW w:w="1349" w:type="dxa"/>
          </w:tcPr>
          <w:p w14:paraId="3561A36B" w14:textId="77777777" w:rsidR="00DC613F" w:rsidRDefault="003A0B84">
            <w:pPr>
              <w:pStyle w:val="TableParagraph"/>
              <w:rPr>
                <w:sz w:val="20"/>
              </w:rPr>
            </w:pPr>
            <w:r>
              <w:rPr>
                <w:sz w:val="20"/>
              </w:rPr>
              <w:t>2</w:t>
            </w:r>
          </w:p>
        </w:tc>
        <w:tc>
          <w:tcPr>
            <w:tcW w:w="1349" w:type="dxa"/>
          </w:tcPr>
          <w:p w14:paraId="7DC72060" w14:textId="77777777" w:rsidR="00DC613F" w:rsidRDefault="003A0B84">
            <w:pPr>
              <w:pStyle w:val="TableParagraph"/>
              <w:rPr>
                <w:sz w:val="20"/>
              </w:rPr>
            </w:pPr>
            <w:r>
              <w:rPr>
                <w:sz w:val="20"/>
              </w:rPr>
              <w:t>4</w:t>
            </w:r>
          </w:p>
        </w:tc>
        <w:tc>
          <w:tcPr>
            <w:tcW w:w="1349" w:type="dxa"/>
          </w:tcPr>
          <w:p w14:paraId="5B320147" w14:textId="77777777" w:rsidR="00DC613F" w:rsidRDefault="003A0B84">
            <w:pPr>
              <w:pStyle w:val="TableParagraph"/>
              <w:rPr>
                <w:sz w:val="20"/>
              </w:rPr>
            </w:pPr>
            <w:r>
              <w:rPr>
                <w:sz w:val="20"/>
              </w:rPr>
              <w:t>4</w:t>
            </w:r>
          </w:p>
        </w:tc>
      </w:tr>
      <w:tr w:rsidR="00DC613F" w14:paraId="7E0DD465" w14:textId="77777777">
        <w:trPr>
          <w:trHeight w:val="287"/>
        </w:trPr>
        <w:tc>
          <w:tcPr>
            <w:tcW w:w="6121" w:type="dxa"/>
            <w:gridSpan w:val="5"/>
          </w:tcPr>
          <w:p w14:paraId="35B3AE13" w14:textId="77777777" w:rsidR="00DC613F" w:rsidRDefault="003A0B84">
            <w:pPr>
              <w:pStyle w:val="TableParagraph"/>
              <w:ind w:left="71"/>
              <w:rPr>
                <w:sz w:val="20"/>
              </w:rPr>
            </w:pPr>
            <w:r>
              <w:rPr>
                <w:sz w:val="20"/>
              </w:rPr>
              <w:t>Arterial</w:t>
            </w:r>
            <w:r>
              <w:rPr>
                <w:spacing w:val="-6"/>
                <w:sz w:val="20"/>
              </w:rPr>
              <w:t xml:space="preserve"> </w:t>
            </w:r>
            <w:r>
              <w:rPr>
                <w:sz w:val="20"/>
              </w:rPr>
              <w:t>line</w:t>
            </w:r>
            <w:r>
              <w:rPr>
                <w:spacing w:val="-5"/>
                <w:sz w:val="20"/>
              </w:rPr>
              <w:t xml:space="preserve"> </w:t>
            </w:r>
            <w:r>
              <w:rPr>
                <w:spacing w:val="-2"/>
                <w:sz w:val="20"/>
              </w:rPr>
              <w:t>placement</w:t>
            </w:r>
          </w:p>
        </w:tc>
        <w:tc>
          <w:tcPr>
            <w:tcW w:w="1349" w:type="dxa"/>
          </w:tcPr>
          <w:p w14:paraId="4929D004" w14:textId="77777777" w:rsidR="00DC613F" w:rsidRDefault="003A0B84">
            <w:pPr>
              <w:pStyle w:val="TableParagraph"/>
              <w:rPr>
                <w:sz w:val="20"/>
              </w:rPr>
            </w:pPr>
            <w:r>
              <w:rPr>
                <w:sz w:val="20"/>
              </w:rPr>
              <w:t>1</w:t>
            </w:r>
          </w:p>
        </w:tc>
        <w:tc>
          <w:tcPr>
            <w:tcW w:w="1349" w:type="dxa"/>
          </w:tcPr>
          <w:p w14:paraId="641DFD5F" w14:textId="77777777" w:rsidR="00DC613F" w:rsidRDefault="003A0B84">
            <w:pPr>
              <w:pStyle w:val="TableParagraph"/>
              <w:rPr>
                <w:sz w:val="20"/>
              </w:rPr>
            </w:pPr>
            <w:r>
              <w:rPr>
                <w:spacing w:val="-5"/>
                <w:sz w:val="20"/>
              </w:rPr>
              <w:t>3,4</w:t>
            </w:r>
          </w:p>
        </w:tc>
        <w:tc>
          <w:tcPr>
            <w:tcW w:w="1349" w:type="dxa"/>
          </w:tcPr>
          <w:p w14:paraId="6D8E1022" w14:textId="77777777" w:rsidR="00DC613F" w:rsidRDefault="003A0B84">
            <w:pPr>
              <w:pStyle w:val="TableParagraph"/>
              <w:rPr>
                <w:sz w:val="20"/>
              </w:rPr>
            </w:pPr>
            <w:r>
              <w:rPr>
                <w:spacing w:val="-5"/>
                <w:sz w:val="20"/>
              </w:rPr>
              <w:t>3,4</w:t>
            </w:r>
          </w:p>
        </w:tc>
      </w:tr>
      <w:tr w:rsidR="00DC613F" w14:paraId="50EB8356" w14:textId="77777777">
        <w:trPr>
          <w:trHeight w:val="287"/>
        </w:trPr>
        <w:tc>
          <w:tcPr>
            <w:tcW w:w="6121" w:type="dxa"/>
            <w:gridSpan w:val="5"/>
          </w:tcPr>
          <w:p w14:paraId="739A2432" w14:textId="77777777" w:rsidR="00DC613F" w:rsidRDefault="003A0B84">
            <w:pPr>
              <w:pStyle w:val="TableParagraph"/>
              <w:ind w:left="71"/>
              <w:rPr>
                <w:sz w:val="20"/>
              </w:rPr>
            </w:pPr>
            <w:r>
              <w:rPr>
                <w:spacing w:val="-2"/>
                <w:sz w:val="20"/>
              </w:rPr>
              <w:t>Arthrocentesis</w:t>
            </w:r>
          </w:p>
        </w:tc>
        <w:tc>
          <w:tcPr>
            <w:tcW w:w="1349" w:type="dxa"/>
          </w:tcPr>
          <w:p w14:paraId="7B6B7597" w14:textId="77777777" w:rsidR="00DC613F" w:rsidRDefault="003A0B84">
            <w:pPr>
              <w:pStyle w:val="TableParagraph"/>
              <w:rPr>
                <w:sz w:val="20"/>
              </w:rPr>
            </w:pPr>
            <w:r>
              <w:rPr>
                <w:sz w:val="20"/>
              </w:rPr>
              <w:t>1</w:t>
            </w:r>
          </w:p>
        </w:tc>
        <w:tc>
          <w:tcPr>
            <w:tcW w:w="1349" w:type="dxa"/>
          </w:tcPr>
          <w:p w14:paraId="648B238E" w14:textId="77777777" w:rsidR="00DC613F" w:rsidRDefault="003A0B84">
            <w:pPr>
              <w:pStyle w:val="TableParagraph"/>
              <w:rPr>
                <w:sz w:val="20"/>
              </w:rPr>
            </w:pPr>
            <w:r>
              <w:rPr>
                <w:spacing w:val="-5"/>
                <w:sz w:val="20"/>
              </w:rPr>
              <w:t>3,4</w:t>
            </w:r>
          </w:p>
        </w:tc>
        <w:tc>
          <w:tcPr>
            <w:tcW w:w="1349" w:type="dxa"/>
          </w:tcPr>
          <w:p w14:paraId="48DFE89C" w14:textId="77777777" w:rsidR="00DC613F" w:rsidRDefault="003A0B84">
            <w:pPr>
              <w:pStyle w:val="TableParagraph"/>
              <w:rPr>
                <w:sz w:val="20"/>
              </w:rPr>
            </w:pPr>
            <w:r>
              <w:rPr>
                <w:spacing w:val="-5"/>
                <w:sz w:val="20"/>
              </w:rPr>
              <w:t>3,4</w:t>
            </w:r>
          </w:p>
        </w:tc>
      </w:tr>
      <w:tr w:rsidR="00DC613F" w14:paraId="4FAADC41" w14:textId="77777777">
        <w:trPr>
          <w:trHeight w:val="287"/>
        </w:trPr>
        <w:tc>
          <w:tcPr>
            <w:tcW w:w="6121" w:type="dxa"/>
            <w:gridSpan w:val="5"/>
          </w:tcPr>
          <w:p w14:paraId="761A4BD6" w14:textId="77777777" w:rsidR="00DC613F" w:rsidRDefault="003A0B84">
            <w:pPr>
              <w:pStyle w:val="TableParagraph"/>
              <w:ind w:left="71"/>
              <w:rPr>
                <w:sz w:val="20"/>
              </w:rPr>
            </w:pPr>
            <w:r>
              <w:rPr>
                <w:sz w:val="20"/>
              </w:rPr>
              <w:t>Aspirations</w:t>
            </w:r>
            <w:r>
              <w:rPr>
                <w:spacing w:val="-6"/>
                <w:sz w:val="20"/>
              </w:rPr>
              <w:t xml:space="preserve"> </w:t>
            </w:r>
            <w:r>
              <w:rPr>
                <w:sz w:val="20"/>
              </w:rPr>
              <w:t>and</w:t>
            </w:r>
            <w:r>
              <w:rPr>
                <w:spacing w:val="-7"/>
                <w:sz w:val="20"/>
              </w:rPr>
              <w:t xml:space="preserve"> </w:t>
            </w:r>
            <w:r>
              <w:rPr>
                <w:sz w:val="20"/>
              </w:rPr>
              <w:t>injections,</w:t>
            </w:r>
            <w:r>
              <w:rPr>
                <w:spacing w:val="-5"/>
                <w:sz w:val="20"/>
              </w:rPr>
              <w:t xml:space="preserve"> </w:t>
            </w:r>
            <w:r>
              <w:rPr>
                <w:sz w:val="20"/>
              </w:rPr>
              <w:t>joint</w:t>
            </w:r>
            <w:r>
              <w:rPr>
                <w:spacing w:val="-5"/>
                <w:sz w:val="20"/>
              </w:rPr>
              <w:t xml:space="preserve"> </w:t>
            </w:r>
            <w:r>
              <w:rPr>
                <w:sz w:val="20"/>
              </w:rPr>
              <w:t>or</w:t>
            </w:r>
            <w:r>
              <w:rPr>
                <w:spacing w:val="-5"/>
                <w:sz w:val="20"/>
              </w:rPr>
              <w:t xml:space="preserve"> </w:t>
            </w:r>
            <w:r>
              <w:rPr>
                <w:spacing w:val="-2"/>
                <w:sz w:val="20"/>
              </w:rPr>
              <w:t>bursa</w:t>
            </w:r>
          </w:p>
        </w:tc>
        <w:tc>
          <w:tcPr>
            <w:tcW w:w="1349" w:type="dxa"/>
          </w:tcPr>
          <w:p w14:paraId="69DC4986" w14:textId="77777777" w:rsidR="00DC613F" w:rsidRDefault="003A0B84">
            <w:pPr>
              <w:pStyle w:val="TableParagraph"/>
              <w:rPr>
                <w:sz w:val="20"/>
              </w:rPr>
            </w:pPr>
            <w:r>
              <w:rPr>
                <w:sz w:val="20"/>
              </w:rPr>
              <w:t>1</w:t>
            </w:r>
          </w:p>
        </w:tc>
        <w:tc>
          <w:tcPr>
            <w:tcW w:w="1349" w:type="dxa"/>
          </w:tcPr>
          <w:p w14:paraId="42FD9264" w14:textId="77777777" w:rsidR="00DC613F" w:rsidRDefault="003A0B84">
            <w:pPr>
              <w:pStyle w:val="TableParagraph"/>
              <w:rPr>
                <w:sz w:val="20"/>
              </w:rPr>
            </w:pPr>
            <w:r>
              <w:rPr>
                <w:spacing w:val="-5"/>
                <w:sz w:val="20"/>
              </w:rPr>
              <w:t>3,4</w:t>
            </w:r>
          </w:p>
        </w:tc>
        <w:tc>
          <w:tcPr>
            <w:tcW w:w="1349" w:type="dxa"/>
          </w:tcPr>
          <w:p w14:paraId="14E5D1B5" w14:textId="77777777" w:rsidR="00DC613F" w:rsidRDefault="003A0B84">
            <w:pPr>
              <w:pStyle w:val="TableParagraph"/>
              <w:rPr>
                <w:sz w:val="20"/>
              </w:rPr>
            </w:pPr>
            <w:r>
              <w:rPr>
                <w:spacing w:val="-5"/>
                <w:sz w:val="20"/>
              </w:rPr>
              <w:t>3,4</w:t>
            </w:r>
          </w:p>
        </w:tc>
      </w:tr>
      <w:tr w:rsidR="00DC613F" w14:paraId="6C1AFEA2" w14:textId="77777777">
        <w:trPr>
          <w:trHeight w:val="287"/>
        </w:trPr>
        <w:tc>
          <w:tcPr>
            <w:tcW w:w="6121" w:type="dxa"/>
            <w:gridSpan w:val="5"/>
          </w:tcPr>
          <w:p w14:paraId="68D078BC" w14:textId="77777777" w:rsidR="00DC613F" w:rsidRDefault="003A0B84">
            <w:pPr>
              <w:pStyle w:val="TableParagraph"/>
              <w:ind w:left="71"/>
              <w:rPr>
                <w:sz w:val="20"/>
              </w:rPr>
            </w:pPr>
            <w:r>
              <w:rPr>
                <w:sz w:val="20"/>
              </w:rPr>
              <w:t>Bladder</w:t>
            </w:r>
            <w:r>
              <w:rPr>
                <w:spacing w:val="-8"/>
                <w:sz w:val="20"/>
              </w:rPr>
              <w:t xml:space="preserve"> </w:t>
            </w:r>
            <w:r>
              <w:rPr>
                <w:spacing w:val="-2"/>
                <w:sz w:val="20"/>
              </w:rPr>
              <w:t>catheterization</w:t>
            </w:r>
          </w:p>
        </w:tc>
        <w:tc>
          <w:tcPr>
            <w:tcW w:w="1349" w:type="dxa"/>
          </w:tcPr>
          <w:p w14:paraId="20B4BD4F" w14:textId="77777777" w:rsidR="00DC613F" w:rsidRDefault="003A0B84">
            <w:pPr>
              <w:pStyle w:val="TableParagraph"/>
              <w:rPr>
                <w:sz w:val="20"/>
              </w:rPr>
            </w:pPr>
            <w:r>
              <w:rPr>
                <w:sz w:val="20"/>
              </w:rPr>
              <w:t>2</w:t>
            </w:r>
          </w:p>
        </w:tc>
        <w:tc>
          <w:tcPr>
            <w:tcW w:w="1349" w:type="dxa"/>
          </w:tcPr>
          <w:p w14:paraId="50CF4096" w14:textId="77777777" w:rsidR="00DC613F" w:rsidRDefault="003A0B84">
            <w:pPr>
              <w:pStyle w:val="TableParagraph"/>
              <w:rPr>
                <w:sz w:val="20"/>
              </w:rPr>
            </w:pPr>
            <w:r>
              <w:rPr>
                <w:sz w:val="20"/>
              </w:rPr>
              <w:t>4</w:t>
            </w:r>
          </w:p>
        </w:tc>
        <w:tc>
          <w:tcPr>
            <w:tcW w:w="1349" w:type="dxa"/>
          </w:tcPr>
          <w:p w14:paraId="39ED9FDF" w14:textId="77777777" w:rsidR="00DC613F" w:rsidRDefault="003A0B84">
            <w:pPr>
              <w:pStyle w:val="TableParagraph"/>
              <w:rPr>
                <w:sz w:val="20"/>
              </w:rPr>
            </w:pPr>
            <w:r>
              <w:rPr>
                <w:sz w:val="20"/>
              </w:rPr>
              <w:t>4</w:t>
            </w:r>
          </w:p>
        </w:tc>
      </w:tr>
      <w:tr w:rsidR="00DC613F" w14:paraId="367C7C89" w14:textId="77777777">
        <w:trPr>
          <w:trHeight w:val="287"/>
        </w:trPr>
        <w:tc>
          <w:tcPr>
            <w:tcW w:w="6121" w:type="dxa"/>
            <w:gridSpan w:val="5"/>
          </w:tcPr>
          <w:p w14:paraId="62A777C6" w14:textId="77777777" w:rsidR="00DC613F" w:rsidRDefault="003A0B84">
            <w:pPr>
              <w:pStyle w:val="TableParagraph"/>
              <w:ind w:left="71"/>
              <w:rPr>
                <w:sz w:val="20"/>
              </w:rPr>
            </w:pPr>
            <w:r>
              <w:rPr>
                <w:sz w:val="20"/>
              </w:rPr>
              <w:t>Bone</w:t>
            </w:r>
            <w:r>
              <w:rPr>
                <w:spacing w:val="-5"/>
                <w:sz w:val="20"/>
              </w:rPr>
              <w:t xml:space="preserve"> </w:t>
            </w:r>
            <w:r>
              <w:rPr>
                <w:sz w:val="20"/>
              </w:rPr>
              <w:t>marrow</w:t>
            </w:r>
            <w:r>
              <w:rPr>
                <w:spacing w:val="-4"/>
                <w:sz w:val="20"/>
              </w:rPr>
              <w:t xml:space="preserve"> </w:t>
            </w:r>
            <w:r>
              <w:rPr>
                <w:spacing w:val="-2"/>
                <w:sz w:val="20"/>
              </w:rPr>
              <w:t>aspiration</w:t>
            </w:r>
          </w:p>
        </w:tc>
        <w:tc>
          <w:tcPr>
            <w:tcW w:w="1349" w:type="dxa"/>
          </w:tcPr>
          <w:p w14:paraId="4DAAC890" w14:textId="77777777" w:rsidR="00DC613F" w:rsidRDefault="003A0B84">
            <w:pPr>
              <w:pStyle w:val="TableParagraph"/>
              <w:rPr>
                <w:sz w:val="20"/>
              </w:rPr>
            </w:pPr>
            <w:r>
              <w:rPr>
                <w:sz w:val="20"/>
              </w:rPr>
              <w:t>1</w:t>
            </w:r>
          </w:p>
        </w:tc>
        <w:tc>
          <w:tcPr>
            <w:tcW w:w="1349" w:type="dxa"/>
          </w:tcPr>
          <w:p w14:paraId="2BDD09CA" w14:textId="77777777" w:rsidR="00DC613F" w:rsidRDefault="003A0B84">
            <w:pPr>
              <w:pStyle w:val="TableParagraph"/>
              <w:rPr>
                <w:sz w:val="20"/>
              </w:rPr>
            </w:pPr>
            <w:r>
              <w:rPr>
                <w:sz w:val="20"/>
              </w:rPr>
              <w:t>1</w:t>
            </w:r>
          </w:p>
        </w:tc>
        <w:tc>
          <w:tcPr>
            <w:tcW w:w="1349" w:type="dxa"/>
          </w:tcPr>
          <w:p w14:paraId="59CD5D2D" w14:textId="77777777" w:rsidR="00DC613F" w:rsidRDefault="003A0B84">
            <w:pPr>
              <w:pStyle w:val="TableParagraph"/>
              <w:rPr>
                <w:sz w:val="20"/>
              </w:rPr>
            </w:pPr>
            <w:r>
              <w:rPr>
                <w:sz w:val="20"/>
              </w:rPr>
              <w:t>1</w:t>
            </w:r>
          </w:p>
        </w:tc>
      </w:tr>
      <w:tr w:rsidR="00DC613F" w14:paraId="1E4E934C" w14:textId="77777777">
        <w:trPr>
          <w:trHeight w:val="287"/>
        </w:trPr>
        <w:tc>
          <w:tcPr>
            <w:tcW w:w="6121" w:type="dxa"/>
            <w:gridSpan w:val="5"/>
          </w:tcPr>
          <w:p w14:paraId="60C270E7" w14:textId="77777777" w:rsidR="00DC613F" w:rsidRDefault="003A0B84">
            <w:pPr>
              <w:pStyle w:val="TableParagraph"/>
              <w:ind w:left="71"/>
              <w:rPr>
                <w:sz w:val="20"/>
              </w:rPr>
            </w:pPr>
            <w:r>
              <w:rPr>
                <w:sz w:val="20"/>
              </w:rPr>
              <w:t>Bone</w:t>
            </w:r>
            <w:r>
              <w:rPr>
                <w:spacing w:val="-8"/>
                <w:sz w:val="20"/>
              </w:rPr>
              <w:t xml:space="preserve"> </w:t>
            </w:r>
            <w:r>
              <w:rPr>
                <w:sz w:val="20"/>
              </w:rPr>
              <w:t>marrow</w:t>
            </w:r>
            <w:r>
              <w:rPr>
                <w:spacing w:val="-6"/>
                <w:sz w:val="20"/>
              </w:rPr>
              <w:t xml:space="preserve"> </w:t>
            </w:r>
            <w:r>
              <w:rPr>
                <w:sz w:val="20"/>
              </w:rPr>
              <w:t>needle</w:t>
            </w:r>
            <w:r>
              <w:rPr>
                <w:spacing w:val="-6"/>
                <w:sz w:val="20"/>
              </w:rPr>
              <w:t xml:space="preserve"> </w:t>
            </w:r>
            <w:r>
              <w:rPr>
                <w:spacing w:val="-2"/>
                <w:sz w:val="20"/>
              </w:rPr>
              <w:t>biopsy</w:t>
            </w:r>
          </w:p>
        </w:tc>
        <w:tc>
          <w:tcPr>
            <w:tcW w:w="1349" w:type="dxa"/>
          </w:tcPr>
          <w:p w14:paraId="1E7245A8" w14:textId="77777777" w:rsidR="00DC613F" w:rsidRDefault="003A0B84">
            <w:pPr>
              <w:pStyle w:val="TableParagraph"/>
              <w:rPr>
                <w:sz w:val="20"/>
              </w:rPr>
            </w:pPr>
            <w:r>
              <w:rPr>
                <w:sz w:val="20"/>
              </w:rPr>
              <w:t>1</w:t>
            </w:r>
          </w:p>
        </w:tc>
        <w:tc>
          <w:tcPr>
            <w:tcW w:w="1349" w:type="dxa"/>
          </w:tcPr>
          <w:p w14:paraId="20E6FB8D" w14:textId="77777777" w:rsidR="00DC613F" w:rsidRDefault="003A0B84">
            <w:pPr>
              <w:pStyle w:val="TableParagraph"/>
              <w:rPr>
                <w:sz w:val="20"/>
              </w:rPr>
            </w:pPr>
            <w:r>
              <w:rPr>
                <w:sz w:val="20"/>
              </w:rPr>
              <w:t>1</w:t>
            </w:r>
          </w:p>
        </w:tc>
        <w:tc>
          <w:tcPr>
            <w:tcW w:w="1349" w:type="dxa"/>
          </w:tcPr>
          <w:p w14:paraId="584D0891" w14:textId="77777777" w:rsidR="00DC613F" w:rsidRDefault="003A0B84">
            <w:pPr>
              <w:pStyle w:val="TableParagraph"/>
              <w:rPr>
                <w:sz w:val="20"/>
              </w:rPr>
            </w:pPr>
            <w:r>
              <w:rPr>
                <w:sz w:val="20"/>
              </w:rPr>
              <w:t>1</w:t>
            </w:r>
          </w:p>
        </w:tc>
      </w:tr>
      <w:tr w:rsidR="00DC613F" w14:paraId="2E9DAA62" w14:textId="77777777">
        <w:trPr>
          <w:trHeight w:val="287"/>
        </w:trPr>
        <w:tc>
          <w:tcPr>
            <w:tcW w:w="6121" w:type="dxa"/>
            <w:gridSpan w:val="5"/>
          </w:tcPr>
          <w:p w14:paraId="47757E4F" w14:textId="77777777" w:rsidR="00DC613F" w:rsidRDefault="003A0B84">
            <w:pPr>
              <w:pStyle w:val="TableParagraph"/>
              <w:ind w:left="71"/>
              <w:rPr>
                <w:sz w:val="20"/>
              </w:rPr>
            </w:pPr>
            <w:r>
              <w:rPr>
                <w:spacing w:val="-2"/>
                <w:sz w:val="20"/>
              </w:rPr>
              <w:t>Cardioversion,</w:t>
            </w:r>
            <w:r>
              <w:rPr>
                <w:spacing w:val="13"/>
                <w:sz w:val="20"/>
              </w:rPr>
              <w:t xml:space="preserve"> </w:t>
            </w:r>
            <w:r>
              <w:rPr>
                <w:spacing w:val="-2"/>
                <w:sz w:val="20"/>
              </w:rPr>
              <w:t>emergent</w:t>
            </w:r>
          </w:p>
        </w:tc>
        <w:tc>
          <w:tcPr>
            <w:tcW w:w="1349" w:type="dxa"/>
          </w:tcPr>
          <w:p w14:paraId="017B8348" w14:textId="77777777" w:rsidR="00DC613F" w:rsidRDefault="003A0B84">
            <w:pPr>
              <w:pStyle w:val="TableParagraph"/>
              <w:rPr>
                <w:sz w:val="20"/>
              </w:rPr>
            </w:pPr>
            <w:r>
              <w:rPr>
                <w:sz w:val="20"/>
              </w:rPr>
              <w:t>1</w:t>
            </w:r>
          </w:p>
        </w:tc>
        <w:tc>
          <w:tcPr>
            <w:tcW w:w="1349" w:type="dxa"/>
          </w:tcPr>
          <w:p w14:paraId="7A6807D1" w14:textId="77777777" w:rsidR="00DC613F" w:rsidRDefault="003A0B84">
            <w:pPr>
              <w:pStyle w:val="TableParagraph"/>
              <w:rPr>
                <w:sz w:val="20"/>
              </w:rPr>
            </w:pPr>
            <w:r>
              <w:rPr>
                <w:sz w:val="20"/>
              </w:rPr>
              <w:t>4</w:t>
            </w:r>
          </w:p>
        </w:tc>
        <w:tc>
          <w:tcPr>
            <w:tcW w:w="1349" w:type="dxa"/>
          </w:tcPr>
          <w:p w14:paraId="0400D2A5" w14:textId="77777777" w:rsidR="00DC613F" w:rsidRDefault="003A0B84">
            <w:pPr>
              <w:pStyle w:val="TableParagraph"/>
              <w:rPr>
                <w:sz w:val="20"/>
              </w:rPr>
            </w:pPr>
            <w:r>
              <w:rPr>
                <w:sz w:val="20"/>
              </w:rPr>
              <w:t>4</w:t>
            </w:r>
          </w:p>
        </w:tc>
      </w:tr>
      <w:tr w:rsidR="00DC613F" w14:paraId="6690473B" w14:textId="77777777">
        <w:trPr>
          <w:trHeight w:val="287"/>
        </w:trPr>
        <w:tc>
          <w:tcPr>
            <w:tcW w:w="6121" w:type="dxa"/>
            <w:gridSpan w:val="5"/>
          </w:tcPr>
          <w:p w14:paraId="719E2C0B" w14:textId="77777777" w:rsidR="00DC613F" w:rsidRDefault="003A0B84">
            <w:pPr>
              <w:pStyle w:val="TableParagraph"/>
              <w:ind w:left="71"/>
              <w:rPr>
                <w:sz w:val="20"/>
              </w:rPr>
            </w:pPr>
            <w:r>
              <w:rPr>
                <w:spacing w:val="-2"/>
                <w:sz w:val="20"/>
              </w:rPr>
              <w:t>Cardioversion,</w:t>
            </w:r>
            <w:r>
              <w:rPr>
                <w:spacing w:val="13"/>
                <w:sz w:val="20"/>
              </w:rPr>
              <w:t xml:space="preserve"> </w:t>
            </w:r>
            <w:r>
              <w:rPr>
                <w:spacing w:val="-2"/>
                <w:sz w:val="20"/>
              </w:rPr>
              <w:t>elective</w:t>
            </w:r>
          </w:p>
        </w:tc>
        <w:tc>
          <w:tcPr>
            <w:tcW w:w="1349" w:type="dxa"/>
          </w:tcPr>
          <w:p w14:paraId="5C0C95E9" w14:textId="77777777" w:rsidR="00DC613F" w:rsidRDefault="003A0B84">
            <w:pPr>
              <w:pStyle w:val="TableParagraph"/>
              <w:rPr>
                <w:sz w:val="20"/>
              </w:rPr>
            </w:pPr>
            <w:r>
              <w:rPr>
                <w:sz w:val="20"/>
              </w:rPr>
              <w:t>1</w:t>
            </w:r>
          </w:p>
        </w:tc>
        <w:tc>
          <w:tcPr>
            <w:tcW w:w="1349" w:type="dxa"/>
          </w:tcPr>
          <w:p w14:paraId="69DFE57B" w14:textId="77777777" w:rsidR="00DC613F" w:rsidRDefault="003A0B84">
            <w:pPr>
              <w:pStyle w:val="TableParagraph"/>
              <w:rPr>
                <w:sz w:val="20"/>
              </w:rPr>
            </w:pPr>
            <w:r>
              <w:rPr>
                <w:sz w:val="20"/>
              </w:rPr>
              <w:t>1</w:t>
            </w:r>
          </w:p>
        </w:tc>
        <w:tc>
          <w:tcPr>
            <w:tcW w:w="1349" w:type="dxa"/>
          </w:tcPr>
          <w:p w14:paraId="4D7397B8" w14:textId="77777777" w:rsidR="00DC613F" w:rsidRDefault="003A0B84">
            <w:pPr>
              <w:pStyle w:val="TableParagraph"/>
              <w:rPr>
                <w:sz w:val="20"/>
              </w:rPr>
            </w:pPr>
            <w:r>
              <w:rPr>
                <w:sz w:val="20"/>
              </w:rPr>
              <w:t>1</w:t>
            </w:r>
          </w:p>
        </w:tc>
      </w:tr>
      <w:tr w:rsidR="00DC613F" w14:paraId="3B1F4494" w14:textId="77777777">
        <w:trPr>
          <w:trHeight w:val="287"/>
        </w:trPr>
        <w:tc>
          <w:tcPr>
            <w:tcW w:w="6121" w:type="dxa"/>
            <w:gridSpan w:val="5"/>
          </w:tcPr>
          <w:p w14:paraId="48099706" w14:textId="77777777" w:rsidR="00DC613F" w:rsidRDefault="003A0B84">
            <w:pPr>
              <w:pStyle w:val="TableParagraph"/>
              <w:ind w:left="71"/>
              <w:rPr>
                <w:sz w:val="20"/>
              </w:rPr>
            </w:pPr>
            <w:r>
              <w:rPr>
                <w:sz w:val="20"/>
              </w:rPr>
              <w:t>Central</w:t>
            </w:r>
            <w:r>
              <w:rPr>
                <w:spacing w:val="-8"/>
                <w:sz w:val="20"/>
              </w:rPr>
              <w:t xml:space="preserve"> </w:t>
            </w:r>
            <w:r>
              <w:rPr>
                <w:sz w:val="20"/>
              </w:rPr>
              <w:t>venous</w:t>
            </w:r>
            <w:r>
              <w:rPr>
                <w:spacing w:val="-5"/>
                <w:sz w:val="20"/>
              </w:rPr>
              <w:t xml:space="preserve"> </w:t>
            </w:r>
            <w:r>
              <w:rPr>
                <w:spacing w:val="-2"/>
                <w:sz w:val="20"/>
              </w:rPr>
              <w:t>catheterization</w:t>
            </w:r>
          </w:p>
        </w:tc>
        <w:tc>
          <w:tcPr>
            <w:tcW w:w="1349" w:type="dxa"/>
          </w:tcPr>
          <w:p w14:paraId="32F38CEF" w14:textId="77777777" w:rsidR="00DC613F" w:rsidRDefault="003A0B84">
            <w:pPr>
              <w:pStyle w:val="TableParagraph"/>
              <w:rPr>
                <w:sz w:val="20"/>
              </w:rPr>
            </w:pPr>
            <w:r>
              <w:rPr>
                <w:sz w:val="20"/>
              </w:rPr>
              <w:t>1</w:t>
            </w:r>
          </w:p>
        </w:tc>
        <w:tc>
          <w:tcPr>
            <w:tcW w:w="1349" w:type="dxa"/>
          </w:tcPr>
          <w:p w14:paraId="447278CD" w14:textId="77777777" w:rsidR="00DC613F" w:rsidRDefault="003A0B84">
            <w:pPr>
              <w:pStyle w:val="TableParagraph"/>
              <w:rPr>
                <w:sz w:val="20"/>
              </w:rPr>
            </w:pPr>
            <w:r>
              <w:rPr>
                <w:sz w:val="20"/>
              </w:rPr>
              <w:t>3</w:t>
            </w:r>
          </w:p>
        </w:tc>
        <w:tc>
          <w:tcPr>
            <w:tcW w:w="1349" w:type="dxa"/>
          </w:tcPr>
          <w:p w14:paraId="7691315A" w14:textId="77777777" w:rsidR="00DC613F" w:rsidRDefault="003A0B84">
            <w:pPr>
              <w:pStyle w:val="TableParagraph"/>
              <w:rPr>
                <w:sz w:val="20"/>
              </w:rPr>
            </w:pPr>
            <w:r>
              <w:rPr>
                <w:sz w:val="20"/>
              </w:rPr>
              <w:t>3</w:t>
            </w:r>
          </w:p>
        </w:tc>
      </w:tr>
      <w:tr w:rsidR="00DC613F" w14:paraId="1F8FB894" w14:textId="77777777">
        <w:trPr>
          <w:trHeight w:val="287"/>
        </w:trPr>
        <w:tc>
          <w:tcPr>
            <w:tcW w:w="6121" w:type="dxa"/>
            <w:gridSpan w:val="5"/>
            <w:tcBorders>
              <w:right w:val="single" w:sz="6" w:space="0" w:color="000000"/>
            </w:tcBorders>
          </w:tcPr>
          <w:p w14:paraId="3996B769" w14:textId="77777777" w:rsidR="00DC613F" w:rsidRDefault="003A0B84">
            <w:pPr>
              <w:pStyle w:val="TableParagraph"/>
              <w:spacing w:before="23"/>
              <w:ind w:left="69"/>
              <w:rPr>
                <w:sz w:val="20"/>
              </w:rPr>
            </w:pPr>
            <w:r>
              <w:rPr>
                <w:sz w:val="20"/>
              </w:rPr>
              <w:t>ECG</w:t>
            </w:r>
            <w:r>
              <w:rPr>
                <w:spacing w:val="-8"/>
                <w:sz w:val="20"/>
              </w:rPr>
              <w:t xml:space="preserve"> </w:t>
            </w:r>
            <w:r>
              <w:rPr>
                <w:sz w:val="20"/>
              </w:rPr>
              <w:t>interpretation</w:t>
            </w:r>
            <w:r>
              <w:rPr>
                <w:spacing w:val="-11"/>
                <w:sz w:val="20"/>
              </w:rPr>
              <w:t xml:space="preserve"> </w:t>
            </w:r>
            <w:r>
              <w:rPr>
                <w:sz w:val="20"/>
              </w:rPr>
              <w:t>panel,</w:t>
            </w:r>
            <w:r>
              <w:rPr>
                <w:spacing w:val="-7"/>
                <w:sz w:val="20"/>
              </w:rPr>
              <w:t xml:space="preserve"> </w:t>
            </w:r>
            <w:r>
              <w:rPr>
                <w:spacing w:val="-2"/>
                <w:sz w:val="20"/>
              </w:rPr>
              <w:t>emergent</w:t>
            </w:r>
          </w:p>
        </w:tc>
        <w:tc>
          <w:tcPr>
            <w:tcW w:w="1349" w:type="dxa"/>
            <w:tcBorders>
              <w:left w:val="single" w:sz="6" w:space="0" w:color="000000"/>
            </w:tcBorders>
          </w:tcPr>
          <w:p w14:paraId="66070238" w14:textId="77777777" w:rsidR="00DC613F" w:rsidRDefault="003A0B84">
            <w:pPr>
              <w:pStyle w:val="TableParagraph"/>
              <w:spacing w:before="23"/>
              <w:ind w:left="68"/>
              <w:rPr>
                <w:sz w:val="20"/>
              </w:rPr>
            </w:pPr>
            <w:r>
              <w:rPr>
                <w:sz w:val="20"/>
              </w:rPr>
              <w:t>2</w:t>
            </w:r>
          </w:p>
        </w:tc>
        <w:tc>
          <w:tcPr>
            <w:tcW w:w="1349" w:type="dxa"/>
          </w:tcPr>
          <w:p w14:paraId="35ED1EB2" w14:textId="77777777" w:rsidR="00DC613F" w:rsidRDefault="003A0B84">
            <w:pPr>
              <w:pStyle w:val="TableParagraph"/>
              <w:spacing w:before="23"/>
              <w:rPr>
                <w:sz w:val="20"/>
              </w:rPr>
            </w:pPr>
            <w:r>
              <w:rPr>
                <w:sz w:val="20"/>
              </w:rPr>
              <w:t>4</w:t>
            </w:r>
          </w:p>
        </w:tc>
        <w:tc>
          <w:tcPr>
            <w:tcW w:w="1349" w:type="dxa"/>
          </w:tcPr>
          <w:p w14:paraId="64BF7245" w14:textId="77777777" w:rsidR="00DC613F" w:rsidRDefault="003A0B84">
            <w:pPr>
              <w:pStyle w:val="TableParagraph"/>
              <w:spacing w:before="23"/>
              <w:rPr>
                <w:sz w:val="20"/>
              </w:rPr>
            </w:pPr>
            <w:r>
              <w:rPr>
                <w:sz w:val="20"/>
              </w:rPr>
              <w:t>4</w:t>
            </w:r>
          </w:p>
        </w:tc>
      </w:tr>
      <w:tr w:rsidR="00DC613F" w14:paraId="3AF03CBD" w14:textId="77777777">
        <w:trPr>
          <w:trHeight w:val="287"/>
        </w:trPr>
        <w:tc>
          <w:tcPr>
            <w:tcW w:w="6121" w:type="dxa"/>
            <w:gridSpan w:val="5"/>
            <w:tcBorders>
              <w:right w:val="single" w:sz="6" w:space="0" w:color="000000"/>
            </w:tcBorders>
          </w:tcPr>
          <w:p w14:paraId="67A8D4BD" w14:textId="77777777" w:rsidR="00DC613F" w:rsidRDefault="003A0B84">
            <w:pPr>
              <w:pStyle w:val="TableParagraph"/>
              <w:spacing w:before="23"/>
              <w:ind w:left="69"/>
              <w:rPr>
                <w:sz w:val="20"/>
              </w:rPr>
            </w:pPr>
            <w:r>
              <w:rPr>
                <w:sz w:val="20"/>
              </w:rPr>
              <w:t>ECG</w:t>
            </w:r>
            <w:r>
              <w:rPr>
                <w:spacing w:val="-8"/>
                <w:sz w:val="20"/>
              </w:rPr>
              <w:t xml:space="preserve"> </w:t>
            </w:r>
            <w:r>
              <w:rPr>
                <w:sz w:val="20"/>
              </w:rPr>
              <w:t>interpretation</w:t>
            </w:r>
            <w:r>
              <w:rPr>
                <w:spacing w:val="-11"/>
                <w:sz w:val="20"/>
              </w:rPr>
              <w:t xml:space="preserve"> </w:t>
            </w:r>
            <w:r>
              <w:rPr>
                <w:sz w:val="20"/>
              </w:rPr>
              <w:t>panel,</w:t>
            </w:r>
            <w:r>
              <w:rPr>
                <w:spacing w:val="-7"/>
                <w:sz w:val="20"/>
              </w:rPr>
              <w:t xml:space="preserve"> </w:t>
            </w:r>
            <w:r>
              <w:rPr>
                <w:spacing w:val="-2"/>
                <w:sz w:val="20"/>
              </w:rPr>
              <w:t>elective</w:t>
            </w:r>
          </w:p>
        </w:tc>
        <w:tc>
          <w:tcPr>
            <w:tcW w:w="1349" w:type="dxa"/>
            <w:tcBorders>
              <w:left w:val="single" w:sz="6" w:space="0" w:color="000000"/>
            </w:tcBorders>
          </w:tcPr>
          <w:p w14:paraId="52F641BB" w14:textId="77777777" w:rsidR="00DC613F" w:rsidRDefault="003A0B84">
            <w:pPr>
              <w:pStyle w:val="TableParagraph"/>
              <w:spacing w:before="23"/>
              <w:ind w:left="68"/>
              <w:rPr>
                <w:sz w:val="20"/>
              </w:rPr>
            </w:pPr>
            <w:r>
              <w:rPr>
                <w:sz w:val="20"/>
              </w:rPr>
              <w:t>2</w:t>
            </w:r>
          </w:p>
        </w:tc>
        <w:tc>
          <w:tcPr>
            <w:tcW w:w="1349" w:type="dxa"/>
          </w:tcPr>
          <w:p w14:paraId="4C44926D" w14:textId="77777777" w:rsidR="00DC613F" w:rsidRDefault="003A0B84">
            <w:pPr>
              <w:pStyle w:val="TableParagraph"/>
              <w:spacing w:before="23"/>
              <w:rPr>
                <w:sz w:val="20"/>
              </w:rPr>
            </w:pPr>
            <w:r>
              <w:rPr>
                <w:sz w:val="20"/>
              </w:rPr>
              <w:t>4</w:t>
            </w:r>
          </w:p>
        </w:tc>
        <w:tc>
          <w:tcPr>
            <w:tcW w:w="1349" w:type="dxa"/>
          </w:tcPr>
          <w:p w14:paraId="7DB24439" w14:textId="77777777" w:rsidR="00DC613F" w:rsidRDefault="003A0B84">
            <w:pPr>
              <w:pStyle w:val="TableParagraph"/>
              <w:spacing w:before="23"/>
              <w:rPr>
                <w:sz w:val="20"/>
              </w:rPr>
            </w:pPr>
            <w:r>
              <w:rPr>
                <w:sz w:val="20"/>
              </w:rPr>
              <w:t>4</w:t>
            </w:r>
          </w:p>
        </w:tc>
      </w:tr>
      <w:tr w:rsidR="00DC613F" w14:paraId="2106491C" w14:textId="77777777">
        <w:trPr>
          <w:trHeight w:val="287"/>
        </w:trPr>
        <w:tc>
          <w:tcPr>
            <w:tcW w:w="6121" w:type="dxa"/>
            <w:gridSpan w:val="5"/>
            <w:tcBorders>
              <w:right w:val="single" w:sz="6" w:space="0" w:color="000000"/>
            </w:tcBorders>
          </w:tcPr>
          <w:p w14:paraId="2D56E638" w14:textId="77777777" w:rsidR="00DC613F" w:rsidRDefault="003A0B84">
            <w:pPr>
              <w:pStyle w:val="TableParagraph"/>
              <w:ind w:left="69"/>
              <w:rPr>
                <w:sz w:val="20"/>
              </w:rPr>
            </w:pPr>
            <w:r>
              <w:rPr>
                <w:sz w:val="20"/>
              </w:rPr>
              <w:t>Excisions</w:t>
            </w:r>
            <w:r>
              <w:rPr>
                <w:spacing w:val="-3"/>
                <w:sz w:val="20"/>
              </w:rPr>
              <w:t xml:space="preserve"> </w:t>
            </w:r>
            <w:r>
              <w:rPr>
                <w:sz w:val="20"/>
              </w:rPr>
              <w:t>of</w:t>
            </w:r>
            <w:r>
              <w:rPr>
                <w:spacing w:val="-1"/>
                <w:sz w:val="20"/>
              </w:rPr>
              <w:t xml:space="preserve"> </w:t>
            </w:r>
            <w:r>
              <w:rPr>
                <w:sz w:val="20"/>
              </w:rPr>
              <w:t>skin</w:t>
            </w:r>
            <w:r>
              <w:rPr>
                <w:spacing w:val="-3"/>
                <w:sz w:val="20"/>
              </w:rPr>
              <w:t xml:space="preserve"> </w:t>
            </w:r>
            <w:r>
              <w:rPr>
                <w:spacing w:val="-2"/>
                <w:sz w:val="20"/>
              </w:rPr>
              <w:t>tags/other</w:t>
            </w:r>
          </w:p>
        </w:tc>
        <w:tc>
          <w:tcPr>
            <w:tcW w:w="1349" w:type="dxa"/>
            <w:tcBorders>
              <w:left w:val="single" w:sz="6" w:space="0" w:color="000000"/>
            </w:tcBorders>
          </w:tcPr>
          <w:p w14:paraId="79CAB7B9" w14:textId="77777777" w:rsidR="00DC613F" w:rsidRDefault="003A0B84">
            <w:pPr>
              <w:pStyle w:val="TableParagraph"/>
              <w:ind w:left="68"/>
              <w:rPr>
                <w:sz w:val="20"/>
              </w:rPr>
            </w:pPr>
            <w:r>
              <w:rPr>
                <w:sz w:val="20"/>
              </w:rPr>
              <w:t>1</w:t>
            </w:r>
          </w:p>
        </w:tc>
        <w:tc>
          <w:tcPr>
            <w:tcW w:w="1349" w:type="dxa"/>
          </w:tcPr>
          <w:p w14:paraId="70F73C0D" w14:textId="77777777" w:rsidR="00DC613F" w:rsidRDefault="003A0B84">
            <w:pPr>
              <w:pStyle w:val="TableParagraph"/>
              <w:rPr>
                <w:sz w:val="20"/>
              </w:rPr>
            </w:pPr>
            <w:r>
              <w:rPr>
                <w:sz w:val="20"/>
              </w:rPr>
              <w:t>1</w:t>
            </w:r>
          </w:p>
        </w:tc>
        <w:tc>
          <w:tcPr>
            <w:tcW w:w="1349" w:type="dxa"/>
          </w:tcPr>
          <w:p w14:paraId="57C7A4B3" w14:textId="77777777" w:rsidR="00DC613F" w:rsidRDefault="003A0B84">
            <w:pPr>
              <w:pStyle w:val="TableParagraph"/>
              <w:rPr>
                <w:sz w:val="20"/>
              </w:rPr>
            </w:pPr>
            <w:r>
              <w:rPr>
                <w:sz w:val="20"/>
              </w:rPr>
              <w:t>1</w:t>
            </w:r>
          </w:p>
        </w:tc>
      </w:tr>
      <w:tr w:rsidR="00DC613F" w14:paraId="18A389FB" w14:textId="77777777">
        <w:trPr>
          <w:trHeight w:val="292"/>
        </w:trPr>
        <w:tc>
          <w:tcPr>
            <w:tcW w:w="6121" w:type="dxa"/>
            <w:gridSpan w:val="5"/>
            <w:tcBorders>
              <w:right w:val="single" w:sz="6" w:space="0" w:color="000000"/>
            </w:tcBorders>
          </w:tcPr>
          <w:p w14:paraId="092F8819" w14:textId="77777777" w:rsidR="00DC613F" w:rsidRDefault="003A0B84">
            <w:pPr>
              <w:pStyle w:val="TableParagraph"/>
              <w:ind w:left="69"/>
              <w:rPr>
                <w:sz w:val="20"/>
              </w:rPr>
            </w:pPr>
            <w:r>
              <w:rPr>
                <w:sz w:val="20"/>
              </w:rPr>
              <w:t>Feeding</w:t>
            </w:r>
            <w:r>
              <w:rPr>
                <w:spacing w:val="-7"/>
                <w:sz w:val="20"/>
              </w:rPr>
              <w:t xml:space="preserve"> </w:t>
            </w:r>
            <w:r>
              <w:rPr>
                <w:sz w:val="20"/>
              </w:rPr>
              <w:t>tube</w:t>
            </w:r>
            <w:r>
              <w:rPr>
                <w:spacing w:val="-6"/>
                <w:sz w:val="20"/>
              </w:rPr>
              <w:t xml:space="preserve"> </w:t>
            </w:r>
            <w:r>
              <w:rPr>
                <w:sz w:val="20"/>
              </w:rPr>
              <w:t>placement</w:t>
            </w:r>
            <w:r>
              <w:rPr>
                <w:spacing w:val="-4"/>
                <w:sz w:val="20"/>
              </w:rPr>
              <w:t xml:space="preserve"> </w:t>
            </w:r>
            <w:r>
              <w:rPr>
                <w:sz w:val="20"/>
              </w:rPr>
              <w:t>(nasal</w:t>
            </w:r>
            <w:r>
              <w:rPr>
                <w:spacing w:val="-6"/>
                <w:sz w:val="20"/>
              </w:rPr>
              <w:t xml:space="preserve"> </w:t>
            </w:r>
            <w:r>
              <w:rPr>
                <w:sz w:val="20"/>
              </w:rPr>
              <w:t>or</w:t>
            </w:r>
            <w:r>
              <w:rPr>
                <w:spacing w:val="-4"/>
                <w:sz w:val="20"/>
              </w:rPr>
              <w:t xml:space="preserve"> oral)</w:t>
            </w:r>
          </w:p>
        </w:tc>
        <w:tc>
          <w:tcPr>
            <w:tcW w:w="1349" w:type="dxa"/>
            <w:tcBorders>
              <w:left w:val="single" w:sz="6" w:space="0" w:color="000000"/>
            </w:tcBorders>
          </w:tcPr>
          <w:p w14:paraId="7F84E126" w14:textId="77777777" w:rsidR="00DC613F" w:rsidRDefault="003A0B84">
            <w:pPr>
              <w:pStyle w:val="TableParagraph"/>
              <w:ind w:left="68"/>
              <w:rPr>
                <w:sz w:val="20"/>
              </w:rPr>
            </w:pPr>
            <w:r>
              <w:rPr>
                <w:sz w:val="20"/>
              </w:rPr>
              <w:t>2</w:t>
            </w:r>
          </w:p>
        </w:tc>
        <w:tc>
          <w:tcPr>
            <w:tcW w:w="1349" w:type="dxa"/>
          </w:tcPr>
          <w:p w14:paraId="27BE663E" w14:textId="77777777" w:rsidR="00DC613F" w:rsidRDefault="003A0B84">
            <w:pPr>
              <w:pStyle w:val="TableParagraph"/>
              <w:rPr>
                <w:sz w:val="20"/>
              </w:rPr>
            </w:pPr>
            <w:r>
              <w:rPr>
                <w:sz w:val="20"/>
              </w:rPr>
              <w:t>4</w:t>
            </w:r>
          </w:p>
        </w:tc>
        <w:tc>
          <w:tcPr>
            <w:tcW w:w="1349" w:type="dxa"/>
          </w:tcPr>
          <w:p w14:paraId="4E6520AE" w14:textId="77777777" w:rsidR="00DC613F" w:rsidRDefault="003A0B84">
            <w:pPr>
              <w:pStyle w:val="TableParagraph"/>
              <w:rPr>
                <w:sz w:val="20"/>
              </w:rPr>
            </w:pPr>
            <w:r>
              <w:rPr>
                <w:sz w:val="20"/>
              </w:rPr>
              <w:t>4</w:t>
            </w:r>
          </w:p>
        </w:tc>
      </w:tr>
      <w:tr w:rsidR="00DC613F" w14:paraId="5BD05F06" w14:textId="77777777">
        <w:trPr>
          <w:trHeight w:val="287"/>
        </w:trPr>
        <w:tc>
          <w:tcPr>
            <w:tcW w:w="6121" w:type="dxa"/>
            <w:gridSpan w:val="5"/>
            <w:tcBorders>
              <w:right w:val="single" w:sz="6" w:space="0" w:color="000000"/>
            </w:tcBorders>
          </w:tcPr>
          <w:p w14:paraId="54F122B2" w14:textId="77777777" w:rsidR="00DC613F" w:rsidRDefault="003A0B84">
            <w:pPr>
              <w:pStyle w:val="TableParagraph"/>
              <w:spacing w:before="23"/>
              <w:ind w:left="69"/>
              <w:rPr>
                <w:sz w:val="20"/>
              </w:rPr>
            </w:pPr>
            <w:r>
              <w:rPr>
                <w:sz w:val="20"/>
              </w:rPr>
              <w:t>Flexible</w:t>
            </w:r>
            <w:r>
              <w:rPr>
                <w:spacing w:val="-9"/>
                <w:sz w:val="20"/>
              </w:rPr>
              <w:t xml:space="preserve"> </w:t>
            </w:r>
            <w:r>
              <w:rPr>
                <w:spacing w:val="-2"/>
                <w:sz w:val="20"/>
              </w:rPr>
              <w:t>sigmoidoscopy</w:t>
            </w:r>
          </w:p>
        </w:tc>
        <w:tc>
          <w:tcPr>
            <w:tcW w:w="1349" w:type="dxa"/>
            <w:tcBorders>
              <w:left w:val="single" w:sz="6" w:space="0" w:color="000000"/>
            </w:tcBorders>
          </w:tcPr>
          <w:p w14:paraId="41CCEF90" w14:textId="77777777" w:rsidR="00DC613F" w:rsidRDefault="003A0B84">
            <w:pPr>
              <w:pStyle w:val="TableParagraph"/>
              <w:spacing w:before="23"/>
              <w:ind w:left="68"/>
              <w:rPr>
                <w:sz w:val="20"/>
              </w:rPr>
            </w:pPr>
            <w:r>
              <w:rPr>
                <w:sz w:val="20"/>
              </w:rPr>
              <w:t>1</w:t>
            </w:r>
          </w:p>
        </w:tc>
        <w:tc>
          <w:tcPr>
            <w:tcW w:w="1349" w:type="dxa"/>
          </w:tcPr>
          <w:p w14:paraId="6E0F4C8A" w14:textId="77777777" w:rsidR="00DC613F" w:rsidRDefault="003A0B84">
            <w:pPr>
              <w:pStyle w:val="TableParagraph"/>
              <w:spacing w:before="23"/>
              <w:rPr>
                <w:sz w:val="20"/>
              </w:rPr>
            </w:pPr>
            <w:r>
              <w:rPr>
                <w:sz w:val="20"/>
              </w:rPr>
              <w:t>1</w:t>
            </w:r>
          </w:p>
        </w:tc>
        <w:tc>
          <w:tcPr>
            <w:tcW w:w="1349" w:type="dxa"/>
          </w:tcPr>
          <w:p w14:paraId="5BF8332E" w14:textId="77777777" w:rsidR="00DC613F" w:rsidRDefault="003A0B84">
            <w:pPr>
              <w:pStyle w:val="TableParagraph"/>
              <w:spacing w:before="23"/>
              <w:rPr>
                <w:sz w:val="20"/>
              </w:rPr>
            </w:pPr>
            <w:r>
              <w:rPr>
                <w:sz w:val="20"/>
              </w:rPr>
              <w:t>1</w:t>
            </w:r>
          </w:p>
        </w:tc>
      </w:tr>
      <w:tr w:rsidR="00DC613F" w14:paraId="0AE6C0BC" w14:textId="77777777">
        <w:trPr>
          <w:trHeight w:val="287"/>
        </w:trPr>
        <w:tc>
          <w:tcPr>
            <w:tcW w:w="6121" w:type="dxa"/>
            <w:gridSpan w:val="5"/>
            <w:tcBorders>
              <w:right w:val="single" w:sz="6" w:space="0" w:color="000000"/>
            </w:tcBorders>
          </w:tcPr>
          <w:p w14:paraId="63DA57EC" w14:textId="77777777" w:rsidR="00DC613F" w:rsidRDefault="003A0B84">
            <w:pPr>
              <w:pStyle w:val="TableParagraph"/>
              <w:spacing w:before="23"/>
              <w:ind w:left="69"/>
              <w:rPr>
                <w:sz w:val="20"/>
              </w:rPr>
            </w:pPr>
            <w:r>
              <w:rPr>
                <w:sz w:val="20"/>
              </w:rPr>
              <w:t>Lumbar</w:t>
            </w:r>
            <w:r>
              <w:rPr>
                <w:spacing w:val="-6"/>
                <w:sz w:val="20"/>
              </w:rPr>
              <w:t xml:space="preserve"> </w:t>
            </w:r>
            <w:r>
              <w:rPr>
                <w:spacing w:val="-2"/>
                <w:sz w:val="20"/>
              </w:rPr>
              <w:t>puncture</w:t>
            </w:r>
          </w:p>
        </w:tc>
        <w:tc>
          <w:tcPr>
            <w:tcW w:w="1349" w:type="dxa"/>
            <w:tcBorders>
              <w:left w:val="single" w:sz="6" w:space="0" w:color="000000"/>
            </w:tcBorders>
          </w:tcPr>
          <w:p w14:paraId="4A6BE468" w14:textId="77777777" w:rsidR="00DC613F" w:rsidRDefault="003A0B84">
            <w:pPr>
              <w:pStyle w:val="TableParagraph"/>
              <w:spacing w:before="23"/>
              <w:ind w:left="68"/>
              <w:rPr>
                <w:sz w:val="20"/>
              </w:rPr>
            </w:pPr>
            <w:r>
              <w:rPr>
                <w:sz w:val="20"/>
              </w:rPr>
              <w:t>2</w:t>
            </w:r>
          </w:p>
        </w:tc>
        <w:tc>
          <w:tcPr>
            <w:tcW w:w="1349" w:type="dxa"/>
          </w:tcPr>
          <w:p w14:paraId="2826444C" w14:textId="77777777" w:rsidR="00DC613F" w:rsidRDefault="003A0B84">
            <w:pPr>
              <w:pStyle w:val="TableParagraph"/>
              <w:spacing w:before="23"/>
              <w:rPr>
                <w:sz w:val="20"/>
              </w:rPr>
            </w:pPr>
            <w:r>
              <w:rPr>
                <w:spacing w:val="-5"/>
                <w:sz w:val="20"/>
              </w:rPr>
              <w:t>3,4</w:t>
            </w:r>
          </w:p>
        </w:tc>
        <w:tc>
          <w:tcPr>
            <w:tcW w:w="1349" w:type="dxa"/>
          </w:tcPr>
          <w:p w14:paraId="5F16DB45" w14:textId="77777777" w:rsidR="00DC613F" w:rsidRDefault="003A0B84">
            <w:pPr>
              <w:pStyle w:val="TableParagraph"/>
              <w:spacing w:before="23"/>
              <w:rPr>
                <w:sz w:val="20"/>
              </w:rPr>
            </w:pPr>
            <w:r>
              <w:rPr>
                <w:spacing w:val="-5"/>
                <w:sz w:val="20"/>
              </w:rPr>
              <w:t>3,4</w:t>
            </w:r>
          </w:p>
        </w:tc>
      </w:tr>
      <w:tr w:rsidR="00DC613F" w14:paraId="5DFEDEC2" w14:textId="77777777">
        <w:trPr>
          <w:trHeight w:val="287"/>
        </w:trPr>
        <w:tc>
          <w:tcPr>
            <w:tcW w:w="6121" w:type="dxa"/>
            <w:gridSpan w:val="5"/>
            <w:tcBorders>
              <w:right w:val="single" w:sz="6" w:space="0" w:color="000000"/>
            </w:tcBorders>
          </w:tcPr>
          <w:p w14:paraId="517C9788" w14:textId="77777777" w:rsidR="00DC613F" w:rsidRDefault="003A0B84">
            <w:pPr>
              <w:pStyle w:val="TableParagraph"/>
              <w:spacing w:before="23"/>
              <w:ind w:left="69"/>
              <w:rPr>
                <w:sz w:val="20"/>
              </w:rPr>
            </w:pPr>
            <w:r>
              <w:rPr>
                <w:sz w:val="20"/>
              </w:rPr>
              <w:t>Pap</w:t>
            </w:r>
            <w:r>
              <w:rPr>
                <w:spacing w:val="-4"/>
                <w:sz w:val="20"/>
              </w:rPr>
              <w:t xml:space="preserve"> </w:t>
            </w:r>
            <w:r>
              <w:rPr>
                <w:spacing w:val="-2"/>
                <w:sz w:val="20"/>
              </w:rPr>
              <w:t>smear</w:t>
            </w:r>
          </w:p>
        </w:tc>
        <w:tc>
          <w:tcPr>
            <w:tcW w:w="1349" w:type="dxa"/>
            <w:tcBorders>
              <w:left w:val="single" w:sz="6" w:space="0" w:color="000000"/>
            </w:tcBorders>
          </w:tcPr>
          <w:p w14:paraId="33CE0ED4" w14:textId="77777777" w:rsidR="00DC613F" w:rsidRDefault="003A0B84">
            <w:pPr>
              <w:pStyle w:val="TableParagraph"/>
              <w:spacing w:before="23"/>
              <w:ind w:left="68"/>
              <w:rPr>
                <w:sz w:val="20"/>
              </w:rPr>
            </w:pPr>
            <w:r>
              <w:rPr>
                <w:sz w:val="20"/>
              </w:rPr>
              <w:t>2</w:t>
            </w:r>
          </w:p>
        </w:tc>
        <w:tc>
          <w:tcPr>
            <w:tcW w:w="1349" w:type="dxa"/>
          </w:tcPr>
          <w:p w14:paraId="031BAD5E" w14:textId="77777777" w:rsidR="00DC613F" w:rsidRDefault="003A0B84">
            <w:pPr>
              <w:pStyle w:val="TableParagraph"/>
              <w:spacing w:before="23"/>
              <w:rPr>
                <w:sz w:val="20"/>
              </w:rPr>
            </w:pPr>
            <w:r>
              <w:rPr>
                <w:sz w:val="20"/>
              </w:rPr>
              <w:t>4</w:t>
            </w:r>
          </w:p>
        </w:tc>
        <w:tc>
          <w:tcPr>
            <w:tcW w:w="1349" w:type="dxa"/>
          </w:tcPr>
          <w:p w14:paraId="57D69429" w14:textId="77777777" w:rsidR="00DC613F" w:rsidRDefault="003A0B84">
            <w:pPr>
              <w:pStyle w:val="TableParagraph"/>
              <w:spacing w:before="23"/>
              <w:rPr>
                <w:sz w:val="20"/>
              </w:rPr>
            </w:pPr>
            <w:r>
              <w:rPr>
                <w:sz w:val="20"/>
              </w:rPr>
              <w:t>4</w:t>
            </w:r>
          </w:p>
        </w:tc>
      </w:tr>
      <w:tr w:rsidR="00DC613F" w14:paraId="49485257" w14:textId="77777777">
        <w:trPr>
          <w:trHeight w:val="287"/>
        </w:trPr>
        <w:tc>
          <w:tcPr>
            <w:tcW w:w="6121" w:type="dxa"/>
            <w:gridSpan w:val="5"/>
            <w:tcBorders>
              <w:right w:val="single" w:sz="6" w:space="0" w:color="000000"/>
            </w:tcBorders>
          </w:tcPr>
          <w:p w14:paraId="15B49E9B" w14:textId="77777777" w:rsidR="00DC613F" w:rsidRDefault="003A0B84">
            <w:pPr>
              <w:pStyle w:val="TableParagraph"/>
              <w:spacing w:before="23"/>
              <w:ind w:left="69"/>
              <w:rPr>
                <w:sz w:val="20"/>
              </w:rPr>
            </w:pPr>
            <w:r>
              <w:rPr>
                <w:spacing w:val="-2"/>
                <w:sz w:val="20"/>
              </w:rPr>
              <w:t>Paracentesis</w:t>
            </w:r>
          </w:p>
        </w:tc>
        <w:tc>
          <w:tcPr>
            <w:tcW w:w="1349" w:type="dxa"/>
            <w:tcBorders>
              <w:left w:val="single" w:sz="6" w:space="0" w:color="000000"/>
            </w:tcBorders>
          </w:tcPr>
          <w:p w14:paraId="4D3569E3" w14:textId="77777777" w:rsidR="00DC613F" w:rsidRDefault="003A0B84">
            <w:pPr>
              <w:pStyle w:val="TableParagraph"/>
              <w:spacing w:before="23"/>
              <w:ind w:left="68"/>
              <w:rPr>
                <w:sz w:val="20"/>
              </w:rPr>
            </w:pPr>
            <w:r>
              <w:rPr>
                <w:sz w:val="20"/>
              </w:rPr>
              <w:t>1</w:t>
            </w:r>
          </w:p>
        </w:tc>
        <w:tc>
          <w:tcPr>
            <w:tcW w:w="1349" w:type="dxa"/>
          </w:tcPr>
          <w:p w14:paraId="152C118B" w14:textId="77777777" w:rsidR="00DC613F" w:rsidRDefault="003A0B84">
            <w:pPr>
              <w:pStyle w:val="TableParagraph"/>
              <w:spacing w:before="23"/>
              <w:rPr>
                <w:sz w:val="20"/>
              </w:rPr>
            </w:pPr>
            <w:r>
              <w:rPr>
                <w:spacing w:val="-5"/>
                <w:sz w:val="20"/>
              </w:rPr>
              <w:t>3,4</w:t>
            </w:r>
          </w:p>
        </w:tc>
        <w:tc>
          <w:tcPr>
            <w:tcW w:w="1349" w:type="dxa"/>
          </w:tcPr>
          <w:p w14:paraId="56A9C06F" w14:textId="77777777" w:rsidR="00DC613F" w:rsidRDefault="003A0B84">
            <w:pPr>
              <w:pStyle w:val="TableParagraph"/>
              <w:spacing w:before="23"/>
              <w:rPr>
                <w:sz w:val="20"/>
              </w:rPr>
            </w:pPr>
            <w:r>
              <w:rPr>
                <w:spacing w:val="-5"/>
                <w:sz w:val="20"/>
              </w:rPr>
              <w:t>3,4</w:t>
            </w:r>
          </w:p>
        </w:tc>
      </w:tr>
      <w:tr w:rsidR="00DC613F" w14:paraId="747A4615" w14:textId="77777777">
        <w:trPr>
          <w:trHeight w:val="287"/>
        </w:trPr>
        <w:tc>
          <w:tcPr>
            <w:tcW w:w="6121" w:type="dxa"/>
            <w:gridSpan w:val="5"/>
            <w:tcBorders>
              <w:right w:val="single" w:sz="6" w:space="0" w:color="000000"/>
            </w:tcBorders>
          </w:tcPr>
          <w:p w14:paraId="768BC2A5" w14:textId="77777777" w:rsidR="00DC613F" w:rsidRDefault="003A0B84">
            <w:pPr>
              <w:pStyle w:val="TableParagraph"/>
              <w:spacing w:before="23"/>
              <w:ind w:left="69"/>
              <w:rPr>
                <w:sz w:val="20"/>
              </w:rPr>
            </w:pPr>
            <w:r>
              <w:rPr>
                <w:spacing w:val="-2"/>
                <w:sz w:val="20"/>
              </w:rPr>
              <w:t>Pericardiocentesis</w:t>
            </w:r>
            <w:r>
              <w:rPr>
                <w:spacing w:val="19"/>
                <w:sz w:val="20"/>
              </w:rPr>
              <w:t xml:space="preserve"> </w:t>
            </w:r>
            <w:r>
              <w:rPr>
                <w:spacing w:val="-2"/>
                <w:sz w:val="20"/>
              </w:rPr>
              <w:t>(emergent)</w:t>
            </w:r>
          </w:p>
        </w:tc>
        <w:tc>
          <w:tcPr>
            <w:tcW w:w="1349" w:type="dxa"/>
            <w:tcBorders>
              <w:left w:val="single" w:sz="6" w:space="0" w:color="000000"/>
            </w:tcBorders>
          </w:tcPr>
          <w:p w14:paraId="6AB73B7C" w14:textId="77777777" w:rsidR="00DC613F" w:rsidRDefault="003A0B84">
            <w:pPr>
              <w:pStyle w:val="TableParagraph"/>
              <w:spacing w:before="23"/>
              <w:ind w:left="68"/>
              <w:rPr>
                <w:sz w:val="20"/>
              </w:rPr>
            </w:pPr>
            <w:r>
              <w:rPr>
                <w:sz w:val="20"/>
              </w:rPr>
              <w:t>1</w:t>
            </w:r>
          </w:p>
        </w:tc>
        <w:tc>
          <w:tcPr>
            <w:tcW w:w="1349" w:type="dxa"/>
          </w:tcPr>
          <w:p w14:paraId="1271F484" w14:textId="77777777" w:rsidR="00DC613F" w:rsidRDefault="003A0B84">
            <w:pPr>
              <w:pStyle w:val="TableParagraph"/>
              <w:spacing w:before="23"/>
              <w:rPr>
                <w:sz w:val="20"/>
              </w:rPr>
            </w:pPr>
            <w:r>
              <w:rPr>
                <w:sz w:val="20"/>
              </w:rPr>
              <w:t>2</w:t>
            </w:r>
          </w:p>
        </w:tc>
        <w:tc>
          <w:tcPr>
            <w:tcW w:w="1349" w:type="dxa"/>
          </w:tcPr>
          <w:p w14:paraId="38BE3815" w14:textId="77777777" w:rsidR="00DC613F" w:rsidRDefault="003A0B84">
            <w:pPr>
              <w:pStyle w:val="TableParagraph"/>
              <w:spacing w:before="23"/>
              <w:rPr>
                <w:sz w:val="20"/>
              </w:rPr>
            </w:pPr>
            <w:r>
              <w:rPr>
                <w:sz w:val="20"/>
              </w:rPr>
              <w:t>2</w:t>
            </w:r>
          </w:p>
        </w:tc>
      </w:tr>
    </w:tbl>
    <w:p w14:paraId="11DF8646" w14:textId="77777777" w:rsidR="00DC613F" w:rsidRDefault="00DC613F">
      <w:pPr>
        <w:rPr>
          <w:sz w:val="20"/>
        </w:rPr>
        <w:sectPr w:rsidR="00DC613F">
          <w:pgSz w:w="12240" w:h="15840"/>
          <w:pgMar w:top="1140" w:right="920" w:bottom="960" w:left="660" w:header="701" w:footer="768" w:gutter="0"/>
          <w:cols w:space="720"/>
        </w:sectPr>
      </w:pPr>
    </w:p>
    <w:p w14:paraId="472EDB9C" w14:textId="77777777" w:rsidR="00DC613F" w:rsidRDefault="00DC613F">
      <w:pPr>
        <w:pStyle w:val="BodyText"/>
        <w:spacing w:before="3"/>
        <w:rPr>
          <w:b/>
          <w:sz w:val="7"/>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8"/>
        <w:gridCol w:w="1352"/>
        <w:gridCol w:w="1350"/>
        <w:gridCol w:w="1350"/>
      </w:tblGrid>
      <w:tr w:rsidR="00DC613F" w14:paraId="15D59BCC" w14:textId="77777777">
        <w:trPr>
          <w:trHeight w:val="287"/>
        </w:trPr>
        <w:tc>
          <w:tcPr>
            <w:tcW w:w="6118" w:type="dxa"/>
            <w:tcBorders>
              <w:right w:val="single" w:sz="6" w:space="0" w:color="000000"/>
            </w:tcBorders>
          </w:tcPr>
          <w:p w14:paraId="6BABC1A4" w14:textId="77777777" w:rsidR="00DC613F" w:rsidRDefault="003A0B84">
            <w:pPr>
              <w:pStyle w:val="TableParagraph"/>
              <w:ind w:left="69"/>
              <w:rPr>
                <w:sz w:val="20"/>
              </w:rPr>
            </w:pPr>
            <w:r>
              <w:rPr>
                <w:sz w:val="20"/>
              </w:rPr>
              <w:t>Swan-Ganz</w:t>
            </w:r>
            <w:r>
              <w:rPr>
                <w:spacing w:val="-8"/>
                <w:sz w:val="20"/>
              </w:rPr>
              <w:t xml:space="preserve"> </w:t>
            </w:r>
            <w:r>
              <w:rPr>
                <w:spacing w:val="-2"/>
                <w:sz w:val="20"/>
              </w:rPr>
              <w:t>catherization</w:t>
            </w:r>
          </w:p>
        </w:tc>
        <w:tc>
          <w:tcPr>
            <w:tcW w:w="1352" w:type="dxa"/>
            <w:tcBorders>
              <w:left w:val="single" w:sz="6" w:space="0" w:color="000000"/>
            </w:tcBorders>
          </w:tcPr>
          <w:p w14:paraId="3730A5D7" w14:textId="77777777" w:rsidR="00DC613F" w:rsidRDefault="003A0B84">
            <w:pPr>
              <w:pStyle w:val="TableParagraph"/>
              <w:ind w:left="71"/>
              <w:rPr>
                <w:sz w:val="20"/>
              </w:rPr>
            </w:pPr>
            <w:r>
              <w:rPr>
                <w:sz w:val="20"/>
              </w:rPr>
              <w:t>1</w:t>
            </w:r>
          </w:p>
        </w:tc>
        <w:tc>
          <w:tcPr>
            <w:tcW w:w="1350" w:type="dxa"/>
          </w:tcPr>
          <w:p w14:paraId="60570D48" w14:textId="77777777" w:rsidR="00DC613F" w:rsidRDefault="003A0B84">
            <w:pPr>
              <w:pStyle w:val="TableParagraph"/>
              <w:rPr>
                <w:sz w:val="20"/>
              </w:rPr>
            </w:pPr>
            <w:r>
              <w:rPr>
                <w:sz w:val="20"/>
              </w:rPr>
              <w:t>1</w:t>
            </w:r>
          </w:p>
        </w:tc>
        <w:tc>
          <w:tcPr>
            <w:tcW w:w="1350" w:type="dxa"/>
          </w:tcPr>
          <w:p w14:paraId="06A57DBE" w14:textId="77777777" w:rsidR="00DC613F" w:rsidRDefault="003A0B84">
            <w:pPr>
              <w:pStyle w:val="TableParagraph"/>
              <w:ind w:left="69"/>
              <w:rPr>
                <w:sz w:val="20"/>
              </w:rPr>
            </w:pPr>
            <w:r>
              <w:rPr>
                <w:sz w:val="20"/>
              </w:rPr>
              <w:t>1</w:t>
            </w:r>
          </w:p>
        </w:tc>
      </w:tr>
      <w:tr w:rsidR="00DC613F" w14:paraId="4C6F50B8" w14:textId="77777777">
        <w:trPr>
          <w:trHeight w:val="292"/>
        </w:trPr>
        <w:tc>
          <w:tcPr>
            <w:tcW w:w="6118" w:type="dxa"/>
            <w:tcBorders>
              <w:right w:val="single" w:sz="6" w:space="0" w:color="000000"/>
            </w:tcBorders>
          </w:tcPr>
          <w:p w14:paraId="3EC6964F" w14:textId="77777777" w:rsidR="00DC613F" w:rsidRDefault="003A0B84">
            <w:pPr>
              <w:pStyle w:val="TableParagraph"/>
              <w:ind w:left="69"/>
              <w:rPr>
                <w:sz w:val="20"/>
              </w:rPr>
            </w:pPr>
            <w:r>
              <w:rPr>
                <w:spacing w:val="-2"/>
                <w:sz w:val="20"/>
              </w:rPr>
              <w:t>Suturing</w:t>
            </w:r>
          </w:p>
        </w:tc>
        <w:tc>
          <w:tcPr>
            <w:tcW w:w="1352" w:type="dxa"/>
            <w:tcBorders>
              <w:left w:val="single" w:sz="6" w:space="0" w:color="000000"/>
            </w:tcBorders>
          </w:tcPr>
          <w:p w14:paraId="63812D30" w14:textId="77777777" w:rsidR="00DC613F" w:rsidRDefault="003A0B84">
            <w:pPr>
              <w:pStyle w:val="TableParagraph"/>
              <w:ind w:left="71"/>
              <w:rPr>
                <w:sz w:val="20"/>
              </w:rPr>
            </w:pPr>
            <w:r>
              <w:rPr>
                <w:sz w:val="20"/>
              </w:rPr>
              <w:t>2</w:t>
            </w:r>
          </w:p>
        </w:tc>
        <w:tc>
          <w:tcPr>
            <w:tcW w:w="1350" w:type="dxa"/>
          </w:tcPr>
          <w:p w14:paraId="6DAF7821" w14:textId="77777777" w:rsidR="00DC613F" w:rsidRDefault="003A0B84">
            <w:pPr>
              <w:pStyle w:val="TableParagraph"/>
              <w:rPr>
                <w:sz w:val="20"/>
              </w:rPr>
            </w:pPr>
            <w:r>
              <w:rPr>
                <w:sz w:val="20"/>
              </w:rPr>
              <w:t>4</w:t>
            </w:r>
          </w:p>
        </w:tc>
        <w:tc>
          <w:tcPr>
            <w:tcW w:w="1350" w:type="dxa"/>
          </w:tcPr>
          <w:p w14:paraId="7FA08731" w14:textId="77777777" w:rsidR="00DC613F" w:rsidRDefault="003A0B84">
            <w:pPr>
              <w:pStyle w:val="TableParagraph"/>
              <w:ind w:left="69"/>
              <w:rPr>
                <w:sz w:val="20"/>
              </w:rPr>
            </w:pPr>
            <w:r>
              <w:rPr>
                <w:sz w:val="20"/>
              </w:rPr>
              <w:t>4</w:t>
            </w:r>
          </w:p>
        </w:tc>
      </w:tr>
      <w:tr w:rsidR="00DC613F" w14:paraId="7E066B20" w14:textId="77777777">
        <w:trPr>
          <w:trHeight w:val="287"/>
        </w:trPr>
        <w:tc>
          <w:tcPr>
            <w:tcW w:w="6118" w:type="dxa"/>
            <w:tcBorders>
              <w:right w:val="single" w:sz="6" w:space="0" w:color="000000"/>
            </w:tcBorders>
          </w:tcPr>
          <w:p w14:paraId="65788EAA" w14:textId="77777777" w:rsidR="00DC613F" w:rsidRDefault="003A0B84">
            <w:pPr>
              <w:pStyle w:val="TableParagraph"/>
              <w:spacing w:before="23"/>
              <w:ind w:left="69"/>
              <w:rPr>
                <w:sz w:val="20"/>
              </w:rPr>
            </w:pPr>
            <w:r>
              <w:rPr>
                <w:sz w:val="20"/>
              </w:rPr>
              <w:t>Tendon/joint</w:t>
            </w:r>
            <w:r>
              <w:rPr>
                <w:spacing w:val="-13"/>
                <w:sz w:val="20"/>
              </w:rPr>
              <w:t xml:space="preserve"> </w:t>
            </w:r>
            <w:r>
              <w:rPr>
                <w:spacing w:val="-2"/>
                <w:sz w:val="20"/>
              </w:rPr>
              <w:t>injections</w:t>
            </w:r>
          </w:p>
        </w:tc>
        <w:tc>
          <w:tcPr>
            <w:tcW w:w="1352" w:type="dxa"/>
            <w:tcBorders>
              <w:left w:val="single" w:sz="6" w:space="0" w:color="000000"/>
            </w:tcBorders>
          </w:tcPr>
          <w:p w14:paraId="5D05F835" w14:textId="77777777" w:rsidR="00DC613F" w:rsidRDefault="003A0B84">
            <w:pPr>
              <w:pStyle w:val="TableParagraph"/>
              <w:spacing w:before="23"/>
              <w:ind w:left="71"/>
              <w:rPr>
                <w:sz w:val="20"/>
              </w:rPr>
            </w:pPr>
            <w:r>
              <w:rPr>
                <w:sz w:val="20"/>
              </w:rPr>
              <w:t>1</w:t>
            </w:r>
          </w:p>
        </w:tc>
        <w:tc>
          <w:tcPr>
            <w:tcW w:w="1350" w:type="dxa"/>
          </w:tcPr>
          <w:p w14:paraId="490FEB09" w14:textId="77777777" w:rsidR="00DC613F" w:rsidRDefault="003A0B84">
            <w:pPr>
              <w:pStyle w:val="TableParagraph"/>
              <w:spacing w:before="23"/>
              <w:rPr>
                <w:sz w:val="20"/>
              </w:rPr>
            </w:pPr>
            <w:r>
              <w:rPr>
                <w:sz w:val="20"/>
              </w:rPr>
              <w:t>3</w:t>
            </w:r>
          </w:p>
        </w:tc>
        <w:tc>
          <w:tcPr>
            <w:tcW w:w="1350" w:type="dxa"/>
          </w:tcPr>
          <w:p w14:paraId="02B893B0" w14:textId="77777777" w:rsidR="00DC613F" w:rsidRDefault="003A0B84">
            <w:pPr>
              <w:pStyle w:val="TableParagraph"/>
              <w:spacing w:before="23"/>
              <w:ind w:left="69"/>
              <w:rPr>
                <w:sz w:val="20"/>
              </w:rPr>
            </w:pPr>
            <w:r>
              <w:rPr>
                <w:sz w:val="20"/>
              </w:rPr>
              <w:t>3</w:t>
            </w:r>
          </w:p>
        </w:tc>
      </w:tr>
      <w:tr w:rsidR="00DC613F" w14:paraId="2FA04EAD" w14:textId="77777777">
        <w:trPr>
          <w:trHeight w:val="287"/>
        </w:trPr>
        <w:tc>
          <w:tcPr>
            <w:tcW w:w="6118" w:type="dxa"/>
            <w:tcBorders>
              <w:right w:val="single" w:sz="6" w:space="0" w:color="000000"/>
            </w:tcBorders>
          </w:tcPr>
          <w:p w14:paraId="5748A090" w14:textId="77777777" w:rsidR="00DC613F" w:rsidRDefault="003A0B84">
            <w:pPr>
              <w:pStyle w:val="TableParagraph"/>
              <w:spacing w:before="23"/>
              <w:ind w:left="69"/>
              <w:rPr>
                <w:sz w:val="20"/>
              </w:rPr>
            </w:pPr>
            <w:r>
              <w:rPr>
                <w:spacing w:val="-2"/>
                <w:sz w:val="20"/>
              </w:rPr>
              <w:t>Thoracentesis</w:t>
            </w:r>
          </w:p>
        </w:tc>
        <w:tc>
          <w:tcPr>
            <w:tcW w:w="1352" w:type="dxa"/>
            <w:tcBorders>
              <w:left w:val="single" w:sz="6" w:space="0" w:color="000000"/>
            </w:tcBorders>
          </w:tcPr>
          <w:p w14:paraId="1844A17C" w14:textId="77777777" w:rsidR="00DC613F" w:rsidRDefault="003A0B84">
            <w:pPr>
              <w:pStyle w:val="TableParagraph"/>
              <w:spacing w:before="23"/>
              <w:ind w:left="71"/>
              <w:rPr>
                <w:sz w:val="20"/>
              </w:rPr>
            </w:pPr>
            <w:r>
              <w:rPr>
                <w:sz w:val="20"/>
              </w:rPr>
              <w:t>1</w:t>
            </w:r>
          </w:p>
        </w:tc>
        <w:tc>
          <w:tcPr>
            <w:tcW w:w="1350" w:type="dxa"/>
          </w:tcPr>
          <w:p w14:paraId="1BF3DE7A" w14:textId="77777777" w:rsidR="00DC613F" w:rsidRDefault="003A0B84">
            <w:pPr>
              <w:pStyle w:val="TableParagraph"/>
              <w:spacing w:before="23"/>
              <w:rPr>
                <w:sz w:val="20"/>
              </w:rPr>
            </w:pPr>
            <w:r>
              <w:rPr>
                <w:spacing w:val="-5"/>
                <w:sz w:val="20"/>
              </w:rPr>
              <w:t>3,4</w:t>
            </w:r>
          </w:p>
        </w:tc>
        <w:tc>
          <w:tcPr>
            <w:tcW w:w="1350" w:type="dxa"/>
          </w:tcPr>
          <w:p w14:paraId="75AAAC48" w14:textId="77777777" w:rsidR="00DC613F" w:rsidRDefault="003A0B84">
            <w:pPr>
              <w:pStyle w:val="TableParagraph"/>
              <w:spacing w:before="23"/>
              <w:ind w:left="69"/>
              <w:rPr>
                <w:sz w:val="20"/>
              </w:rPr>
            </w:pPr>
            <w:r>
              <w:rPr>
                <w:spacing w:val="-5"/>
                <w:sz w:val="20"/>
              </w:rPr>
              <w:t>3,4</w:t>
            </w:r>
          </w:p>
        </w:tc>
      </w:tr>
      <w:tr w:rsidR="00DC613F" w14:paraId="48895987" w14:textId="77777777">
        <w:trPr>
          <w:trHeight w:val="287"/>
        </w:trPr>
        <w:tc>
          <w:tcPr>
            <w:tcW w:w="6118" w:type="dxa"/>
            <w:tcBorders>
              <w:right w:val="single" w:sz="6" w:space="0" w:color="000000"/>
            </w:tcBorders>
          </w:tcPr>
          <w:p w14:paraId="33F71AE4" w14:textId="77777777" w:rsidR="00DC613F" w:rsidRDefault="003A0B84">
            <w:pPr>
              <w:pStyle w:val="TableParagraph"/>
              <w:spacing w:before="23"/>
              <w:ind w:left="69"/>
              <w:rPr>
                <w:sz w:val="20"/>
              </w:rPr>
            </w:pPr>
            <w:r>
              <w:rPr>
                <w:sz w:val="20"/>
              </w:rPr>
              <w:t>Tracheal</w:t>
            </w:r>
            <w:r>
              <w:rPr>
                <w:spacing w:val="-11"/>
                <w:sz w:val="20"/>
              </w:rPr>
              <w:t xml:space="preserve"> </w:t>
            </w:r>
            <w:r>
              <w:rPr>
                <w:sz w:val="20"/>
              </w:rPr>
              <w:t>intubation,</w:t>
            </w:r>
            <w:r>
              <w:rPr>
                <w:spacing w:val="-7"/>
                <w:sz w:val="20"/>
              </w:rPr>
              <w:t xml:space="preserve"> </w:t>
            </w:r>
            <w:r>
              <w:rPr>
                <w:spacing w:val="-2"/>
                <w:sz w:val="20"/>
              </w:rPr>
              <w:t>emergent</w:t>
            </w:r>
          </w:p>
        </w:tc>
        <w:tc>
          <w:tcPr>
            <w:tcW w:w="1352" w:type="dxa"/>
            <w:tcBorders>
              <w:left w:val="single" w:sz="6" w:space="0" w:color="000000"/>
            </w:tcBorders>
          </w:tcPr>
          <w:p w14:paraId="29CF60B7" w14:textId="77777777" w:rsidR="00DC613F" w:rsidRDefault="003A0B84">
            <w:pPr>
              <w:pStyle w:val="TableParagraph"/>
              <w:spacing w:before="23"/>
              <w:ind w:left="71"/>
              <w:rPr>
                <w:sz w:val="20"/>
              </w:rPr>
            </w:pPr>
            <w:r>
              <w:rPr>
                <w:sz w:val="20"/>
              </w:rPr>
              <w:t>1</w:t>
            </w:r>
          </w:p>
        </w:tc>
        <w:tc>
          <w:tcPr>
            <w:tcW w:w="1350" w:type="dxa"/>
          </w:tcPr>
          <w:p w14:paraId="13BE15B0" w14:textId="77777777" w:rsidR="00DC613F" w:rsidRDefault="003A0B84">
            <w:pPr>
              <w:pStyle w:val="TableParagraph"/>
              <w:spacing w:before="23"/>
              <w:rPr>
                <w:sz w:val="20"/>
              </w:rPr>
            </w:pPr>
            <w:r>
              <w:rPr>
                <w:sz w:val="20"/>
              </w:rPr>
              <w:t>4</w:t>
            </w:r>
          </w:p>
        </w:tc>
        <w:tc>
          <w:tcPr>
            <w:tcW w:w="1350" w:type="dxa"/>
          </w:tcPr>
          <w:p w14:paraId="7E52C62B" w14:textId="77777777" w:rsidR="00DC613F" w:rsidRDefault="003A0B84">
            <w:pPr>
              <w:pStyle w:val="TableParagraph"/>
              <w:spacing w:before="23"/>
              <w:ind w:left="69"/>
              <w:rPr>
                <w:sz w:val="20"/>
              </w:rPr>
            </w:pPr>
            <w:r>
              <w:rPr>
                <w:sz w:val="20"/>
              </w:rPr>
              <w:t>4</w:t>
            </w:r>
          </w:p>
        </w:tc>
      </w:tr>
      <w:tr w:rsidR="00DC613F" w14:paraId="60658292" w14:textId="77777777">
        <w:trPr>
          <w:trHeight w:val="287"/>
        </w:trPr>
        <w:tc>
          <w:tcPr>
            <w:tcW w:w="6118" w:type="dxa"/>
            <w:tcBorders>
              <w:right w:val="single" w:sz="6" w:space="0" w:color="000000"/>
            </w:tcBorders>
          </w:tcPr>
          <w:p w14:paraId="583C7E43" w14:textId="77777777" w:rsidR="00DC613F" w:rsidRDefault="003A0B84">
            <w:pPr>
              <w:pStyle w:val="TableParagraph"/>
              <w:spacing w:before="23"/>
              <w:ind w:left="69"/>
              <w:rPr>
                <w:sz w:val="20"/>
              </w:rPr>
            </w:pPr>
            <w:r>
              <w:rPr>
                <w:sz w:val="20"/>
              </w:rPr>
              <w:t>Tube</w:t>
            </w:r>
            <w:r>
              <w:rPr>
                <w:spacing w:val="-3"/>
                <w:sz w:val="20"/>
              </w:rPr>
              <w:t xml:space="preserve"> </w:t>
            </w:r>
            <w:r>
              <w:rPr>
                <w:spacing w:val="-2"/>
                <w:sz w:val="20"/>
              </w:rPr>
              <w:t>thoracostomy</w:t>
            </w:r>
          </w:p>
        </w:tc>
        <w:tc>
          <w:tcPr>
            <w:tcW w:w="1352" w:type="dxa"/>
            <w:tcBorders>
              <w:left w:val="single" w:sz="6" w:space="0" w:color="000000"/>
            </w:tcBorders>
          </w:tcPr>
          <w:p w14:paraId="23C4B199" w14:textId="77777777" w:rsidR="00DC613F" w:rsidRDefault="003A0B84">
            <w:pPr>
              <w:pStyle w:val="TableParagraph"/>
              <w:spacing w:before="23"/>
              <w:ind w:left="71"/>
              <w:rPr>
                <w:sz w:val="20"/>
              </w:rPr>
            </w:pPr>
            <w:r>
              <w:rPr>
                <w:sz w:val="20"/>
              </w:rPr>
              <w:t>1</w:t>
            </w:r>
          </w:p>
        </w:tc>
        <w:tc>
          <w:tcPr>
            <w:tcW w:w="1350" w:type="dxa"/>
          </w:tcPr>
          <w:p w14:paraId="4BDE0B94" w14:textId="77777777" w:rsidR="00DC613F" w:rsidRDefault="003A0B84">
            <w:pPr>
              <w:pStyle w:val="TableParagraph"/>
              <w:spacing w:before="23"/>
              <w:rPr>
                <w:sz w:val="20"/>
              </w:rPr>
            </w:pPr>
            <w:r>
              <w:rPr>
                <w:sz w:val="20"/>
              </w:rPr>
              <w:t>1</w:t>
            </w:r>
          </w:p>
        </w:tc>
        <w:tc>
          <w:tcPr>
            <w:tcW w:w="1350" w:type="dxa"/>
          </w:tcPr>
          <w:p w14:paraId="206F142B" w14:textId="77777777" w:rsidR="00DC613F" w:rsidRDefault="003A0B84">
            <w:pPr>
              <w:pStyle w:val="TableParagraph"/>
              <w:spacing w:before="23"/>
              <w:ind w:left="69"/>
              <w:rPr>
                <w:sz w:val="20"/>
              </w:rPr>
            </w:pPr>
            <w:r>
              <w:rPr>
                <w:sz w:val="20"/>
              </w:rPr>
              <w:t>1</w:t>
            </w:r>
          </w:p>
        </w:tc>
      </w:tr>
      <w:tr w:rsidR="00DC613F" w14:paraId="043B7958" w14:textId="77777777">
        <w:trPr>
          <w:trHeight w:val="287"/>
        </w:trPr>
        <w:tc>
          <w:tcPr>
            <w:tcW w:w="6118" w:type="dxa"/>
            <w:tcBorders>
              <w:right w:val="single" w:sz="6" w:space="0" w:color="000000"/>
            </w:tcBorders>
          </w:tcPr>
          <w:p w14:paraId="314F09C9" w14:textId="77777777" w:rsidR="00DC613F" w:rsidRDefault="003A0B84">
            <w:pPr>
              <w:pStyle w:val="TableParagraph"/>
              <w:spacing w:before="23"/>
              <w:ind w:left="69"/>
              <w:rPr>
                <w:sz w:val="20"/>
              </w:rPr>
            </w:pPr>
            <w:r>
              <w:rPr>
                <w:spacing w:val="-2"/>
                <w:sz w:val="20"/>
              </w:rPr>
              <w:t>Venipuncture</w:t>
            </w:r>
          </w:p>
        </w:tc>
        <w:tc>
          <w:tcPr>
            <w:tcW w:w="1352" w:type="dxa"/>
            <w:tcBorders>
              <w:left w:val="single" w:sz="6" w:space="0" w:color="000000"/>
            </w:tcBorders>
          </w:tcPr>
          <w:p w14:paraId="40372954" w14:textId="77777777" w:rsidR="00DC613F" w:rsidRDefault="003A0B84">
            <w:pPr>
              <w:pStyle w:val="TableParagraph"/>
              <w:spacing w:before="23"/>
              <w:ind w:left="71"/>
              <w:rPr>
                <w:sz w:val="20"/>
              </w:rPr>
            </w:pPr>
            <w:r>
              <w:rPr>
                <w:sz w:val="20"/>
              </w:rPr>
              <w:t>2</w:t>
            </w:r>
          </w:p>
        </w:tc>
        <w:tc>
          <w:tcPr>
            <w:tcW w:w="1350" w:type="dxa"/>
          </w:tcPr>
          <w:p w14:paraId="1F395608" w14:textId="77777777" w:rsidR="00DC613F" w:rsidRDefault="003A0B84">
            <w:pPr>
              <w:pStyle w:val="TableParagraph"/>
              <w:spacing w:before="23"/>
              <w:rPr>
                <w:sz w:val="20"/>
              </w:rPr>
            </w:pPr>
            <w:r>
              <w:rPr>
                <w:sz w:val="20"/>
              </w:rPr>
              <w:t>4</w:t>
            </w:r>
          </w:p>
        </w:tc>
        <w:tc>
          <w:tcPr>
            <w:tcW w:w="1350" w:type="dxa"/>
          </w:tcPr>
          <w:p w14:paraId="75A63490" w14:textId="77777777" w:rsidR="00DC613F" w:rsidRDefault="003A0B84">
            <w:pPr>
              <w:pStyle w:val="TableParagraph"/>
              <w:spacing w:before="23"/>
              <w:ind w:left="69"/>
              <w:rPr>
                <w:sz w:val="20"/>
              </w:rPr>
            </w:pPr>
            <w:r>
              <w:rPr>
                <w:sz w:val="20"/>
              </w:rPr>
              <w:t>4</w:t>
            </w:r>
          </w:p>
        </w:tc>
      </w:tr>
      <w:tr w:rsidR="00DC613F" w14:paraId="68D6D9B2" w14:textId="77777777">
        <w:trPr>
          <w:trHeight w:val="287"/>
        </w:trPr>
        <w:tc>
          <w:tcPr>
            <w:tcW w:w="6118" w:type="dxa"/>
            <w:tcBorders>
              <w:right w:val="single" w:sz="6" w:space="0" w:color="000000"/>
            </w:tcBorders>
          </w:tcPr>
          <w:p w14:paraId="78AAD059" w14:textId="77777777" w:rsidR="00DC613F" w:rsidRDefault="003A0B84">
            <w:pPr>
              <w:pStyle w:val="TableParagraph"/>
              <w:spacing w:before="23"/>
              <w:ind w:left="69"/>
              <w:rPr>
                <w:sz w:val="20"/>
              </w:rPr>
            </w:pPr>
            <w:r>
              <w:rPr>
                <w:sz w:val="20"/>
              </w:rPr>
              <w:t>Peripheral</w:t>
            </w:r>
            <w:r>
              <w:rPr>
                <w:spacing w:val="-6"/>
                <w:sz w:val="20"/>
              </w:rPr>
              <w:t xml:space="preserve"> </w:t>
            </w:r>
            <w:r>
              <w:rPr>
                <w:sz w:val="20"/>
              </w:rPr>
              <w:t>IV</w:t>
            </w:r>
            <w:r>
              <w:rPr>
                <w:spacing w:val="-3"/>
                <w:sz w:val="20"/>
              </w:rPr>
              <w:t xml:space="preserve"> </w:t>
            </w:r>
            <w:r>
              <w:rPr>
                <w:spacing w:val="-2"/>
                <w:sz w:val="20"/>
              </w:rPr>
              <w:t>placement</w:t>
            </w:r>
          </w:p>
        </w:tc>
        <w:tc>
          <w:tcPr>
            <w:tcW w:w="1352" w:type="dxa"/>
            <w:tcBorders>
              <w:left w:val="single" w:sz="6" w:space="0" w:color="000000"/>
            </w:tcBorders>
          </w:tcPr>
          <w:p w14:paraId="4C07ED0D" w14:textId="77777777" w:rsidR="00DC613F" w:rsidRDefault="003A0B84">
            <w:pPr>
              <w:pStyle w:val="TableParagraph"/>
              <w:spacing w:before="23"/>
              <w:ind w:left="71"/>
              <w:rPr>
                <w:sz w:val="20"/>
              </w:rPr>
            </w:pPr>
            <w:r>
              <w:rPr>
                <w:sz w:val="20"/>
              </w:rPr>
              <w:t>2</w:t>
            </w:r>
          </w:p>
        </w:tc>
        <w:tc>
          <w:tcPr>
            <w:tcW w:w="1350" w:type="dxa"/>
          </w:tcPr>
          <w:p w14:paraId="671DFC56" w14:textId="77777777" w:rsidR="00DC613F" w:rsidRDefault="003A0B84">
            <w:pPr>
              <w:pStyle w:val="TableParagraph"/>
              <w:spacing w:before="23"/>
              <w:rPr>
                <w:sz w:val="20"/>
              </w:rPr>
            </w:pPr>
            <w:r>
              <w:rPr>
                <w:sz w:val="20"/>
              </w:rPr>
              <w:t>4</w:t>
            </w:r>
          </w:p>
        </w:tc>
        <w:tc>
          <w:tcPr>
            <w:tcW w:w="1350" w:type="dxa"/>
          </w:tcPr>
          <w:p w14:paraId="04666FAC" w14:textId="77777777" w:rsidR="00DC613F" w:rsidRDefault="003A0B84">
            <w:pPr>
              <w:pStyle w:val="TableParagraph"/>
              <w:spacing w:before="23"/>
              <w:ind w:left="69"/>
              <w:rPr>
                <w:sz w:val="20"/>
              </w:rPr>
            </w:pPr>
            <w:r>
              <w:rPr>
                <w:sz w:val="20"/>
              </w:rPr>
              <w:t>4</w:t>
            </w:r>
          </w:p>
        </w:tc>
      </w:tr>
    </w:tbl>
    <w:p w14:paraId="156A750E" w14:textId="77777777" w:rsidR="00DC613F" w:rsidRDefault="00DC613F">
      <w:pPr>
        <w:pStyle w:val="BodyText"/>
        <w:spacing w:before="4"/>
        <w:rPr>
          <w:b/>
          <w:sz w:val="14"/>
        </w:rPr>
      </w:pPr>
    </w:p>
    <w:p w14:paraId="30196970" w14:textId="77777777" w:rsidR="00DC613F" w:rsidRDefault="004F6B67">
      <w:pPr>
        <w:pStyle w:val="BodyText"/>
        <w:spacing w:before="95" w:line="237" w:lineRule="auto"/>
        <w:ind w:left="780"/>
      </w:pPr>
      <w:r>
        <w:rPr>
          <w:noProof/>
        </w:rPr>
        <mc:AlternateContent>
          <mc:Choice Requires="wps">
            <w:drawing>
              <wp:anchor distT="0" distB="0" distL="114300" distR="114300" simplePos="0" relativeHeight="15732224" behindDoc="0" locked="0" layoutInCell="1" allowOverlap="1" wp14:anchorId="5A6C3CFE" wp14:editId="056CB465">
                <wp:simplePos x="0" y="0"/>
                <wp:positionH relativeFrom="page">
                  <wp:posOffset>939800</wp:posOffset>
                </wp:positionH>
                <wp:positionV relativeFrom="paragraph">
                  <wp:posOffset>417830</wp:posOffset>
                </wp:positionV>
                <wp:extent cx="2065020" cy="589280"/>
                <wp:effectExtent l="0" t="0" r="508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5020" cy="589280"/>
                        </a:xfrm>
                        <a:custGeom>
                          <a:avLst/>
                          <a:gdLst>
                            <a:gd name="T0" fmla="+- 0 2378 1480"/>
                            <a:gd name="T1" fmla="*/ T0 w 3252"/>
                            <a:gd name="T2" fmla="+- 0 1296 658"/>
                            <a:gd name="T3" fmla="*/ 1296 h 928"/>
                            <a:gd name="T4" fmla="+- 0 2563 1480"/>
                            <a:gd name="T5" fmla="*/ T4 w 3252"/>
                            <a:gd name="T6" fmla="+- 0 1568 658"/>
                            <a:gd name="T7" fmla="*/ 1568 h 928"/>
                            <a:gd name="T8" fmla="+- 0 2583 1480"/>
                            <a:gd name="T9" fmla="*/ T8 w 3252"/>
                            <a:gd name="T10" fmla="+- 0 1494 658"/>
                            <a:gd name="T11" fmla="*/ 1494 h 928"/>
                            <a:gd name="T12" fmla="+- 0 2464 1480"/>
                            <a:gd name="T13" fmla="*/ T12 w 3252"/>
                            <a:gd name="T14" fmla="+- 0 1382 658"/>
                            <a:gd name="T15" fmla="*/ 1382 h 928"/>
                            <a:gd name="T16" fmla="+- 0 2395 1480"/>
                            <a:gd name="T17" fmla="*/ T16 w 3252"/>
                            <a:gd name="T18" fmla="+- 0 1236 658"/>
                            <a:gd name="T19" fmla="*/ 1236 h 928"/>
                            <a:gd name="T20" fmla="+- 0 3722 1480"/>
                            <a:gd name="T21" fmla="*/ T20 w 3252"/>
                            <a:gd name="T22" fmla="+- 0 846 658"/>
                            <a:gd name="T23" fmla="*/ 846 h 928"/>
                            <a:gd name="T24" fmla="+- 0 3590 1480"/>
                            <a:gd name="T25" fmla="*/ T24 w 3252"/>
                            <a:gd name="T26" fmla="+- 0 1070 658"/>
                            <a:gd name="T27" fmla="*/ 1070 h 928"/>
                            <a:gd name="T28" fmla="+- 0 3685 1480"/>
                            <a:gd name="T29" fmla="*/ T28 w 3252"/>
                            <a:gd name="T30" fmla="+- 0 1348 658"/>
                            <a:gd name="T31" fmla="*/ 1348 h 928"/>
                            <a:gd name="T32" fmla="+- 0 3324 1480"/>
                            <a:gd name="T33" fmla="*/ T32 w 3252"/>
                            <a:gd name="T34" fmla="+- 0 1506 658"/>
                            <a:gd name="T35" fmla="*/ 1506 h 928"/>
                            <a:gd name="T36" fmla="+- 0 3569 1480"/>
                            <a:gd name="T37" fmla="*/ T36 w 3252"/>
                            <a:gd name="T38" fmla="+- 0 1476 658"/>
                            <a:gd name="T39" fmla="*/ 1476 h 928"/>
                            <a:gd name="T40" fmla="+- 0 3735 1480"/>
                            <a:gd name="T41" fmla="*/ T40 w 3252"/>
                            <a:gd name="T42" fmla="+- 0 1344 658"/>
                            <a:gd name="T43" fmla="*/ 1344 h 928"/>
                            <a:gd name="T44" fmla="+- 0 3663 1480"/>
                            <a:gd name="T45" fmla="*/ T44 w 3252"/>
                            <a:gd name="T46" fmla="+- 0 1268 658"/>
                            <a:gd name="T47" fmla="*/ 1268 h 928"/>
                            <a:gd name="T48" fmla="+- 0 3623 1480"/>
                            <a:gd name="T49" fmla="*/ T48 w 3252"/>
                            <a:gd name="T50" fmla="+- 0 1066 658"/>
                            <a:gd name="T51" fmla="*/ 1066 h 928"/>
                            <a:gd name="T52" fmla="+- 0 3816 1480"/>
                            <a:gd name="T53" fmla="*/ T52 w 3252"/>
                            <a:gd name="T54" fmla="+- 0 856 658"/>
                            <a:gd name="T55" fmla="*/ 856 h 928"/>
                            <a:gd name="T56" fmla="+- 0 2689 1480"/>
                            <a:gd name="T57" fmla="*/ T56 w 3252"/>
                            <a:gd name="T58" fmla="+- 0 1520 658"/>
                            <a:gd name="T59" fmla="*/ 1520 h 928"/>
                            <a:gd name="T60" fmla="+- 0 3324 1480"/>
                            <a:gd name="T61" fmla="*/ T60 w 3252"/>
                            <a:gd name="T62" fmla="+- 0 1506 658"/>
                            <a:gd name="T63" fmla="*/ 1506 h 928"/>
                            <a:gd name="T64" fmla="+- 0 2791 1480"/>
                            <a:gd name="T65" fmla="*/ T64 w 3252"/>
                            <a:gd name="T66" fmla="+- 0 772 658"/>
                            <a:gd name="T67" fmla="*/ 772 h 928"/>
                            <a:gd name="T68" fmla="+- 0 2787 1480"/>
                            <a:gd name="T69" fmla="*/ T68 w 3252"/>
                            <a:gd name="T70" fmla="+- 0 1346 658"/>
                            <a:gd name="T71" fmla="*/ 1346 h 928"/>
                            <a:gd name="T72" fmla="+- 0 3239 1480"/>
                            <a:gd name="T73" fmla="*/ T72 w 3252"/>
                            <a:gd name="T74" fmla="+- 0 1504 658"/>
                            <a:gd name="T75" fmla="*/ 1504 h 928"/>
                            <a:gd name="T76" fmla="+- 0 2783 1480"/>
                            <a:gd name="T77" fmla="*/ T76 w 3252"/>
                            <a:gd name="T78" fmla="+- 0 1292 658"/>
                            <a:gd name="T79" fmla="*/ 1292 h 928"/>
                            <a:gd name="T80" fmla="+- 0 2936 1480"/>
                            <a:gd name="T81" fmla="*/ T80 w 3252"/>
                            <a:gd name="T82" fmla="+- 0 696 658"/>
                            <a:gd name="T83" fmla="*/ 696 h 928"/>
                            <a:gd name="T84" fmla="+- 0 1831 1480"/>
                            <a:gd name="T85" fmla="*/ T84 w 3252"/>
                            <a:gd name="T86" fmla="+- 0 1270 658"/>
                            <a:gd name="T87" fmla="*/ 1270 h 928"/>
                            <a:gd name="T88" fmla="+- 0 1862 1480"/>
                            <a:gd name="T89" fmla="*/ T88 w 3252"/>
                            <a:gd name="T90" fmla="+- 0 1290 658"/>
                            <a:gd name="T91" fmla="*/ 1290 h 928"/>
                            <a:gd name="T92" fmla="+- 0 4510 1480"/>
                            <a:gd name="T93" fmla="*/ T92 w 3252"/>
                            <a:gd name="T94" fmla="+- 0 1456 658"/>
                            <a:gd name="T95" fmla="*/ 1456 h 928"/>
                            <a:gd name="T96" fmla="+- 0 4522 1480"/>
                            <a:gd name="T97" fmla="*/ T96 w 3252"/>
                            <a:gd name="T98" fmla="+- 0 1426 658"/>
                            <a:gd name="T99" fmla="*/ 1426 h 928"/>
                            <a:gd name="T100" fmla="+- 0 3013 1480"/>
                            <a:gd name="T101" fmla="*/ T100 w 3252"/>
                            <a:gd name="T102" fmla="+- 0 692 658"/>
                            <a:gd name="T103" fmla="*/ 692 h 928"/>
                            <a:gd name="T104" fmla="+- 0 3199 1480"/>
                            <a:gd name="T105" fmla="*/ T104 w 3252"/>
                            <a:gd name="T106" fmla="+- 0 778 658"/>
                            <a:gd name="T107" fmla="*/ 778 h 928"/>
                            <a:gd name="T108" fmla="+- 0 3287 1480"/>
                            <a:gd name="T109" fmla="*/ T108 w 3252"/>
                            <a:gd name="T110" fmla="+- 0 882 658"/>
                            <a:gd name="T111" fmla="*/ 882 h 928"/>
                            <a:gd name="T112" fmla="+- 0 3226 1480"/>
                            <a:gd name="T113" fmla="*/ T112 w 3252"/>
                            <a:gd name="T114" fmla="+- 0 1390 658"/>
                            <a:gd name="T115" fmla="*/ 1390 h 928"/>
                            <a:gd name="T116" fmla="+- 0 3322 1480"/>
                            <a:gd name="T117" fmla="*/ T116 w 3252"/>
                            <a:gd name="T118" fmla="+- 0 1314 658"/>
                            <a:gd name="T119" fmla="*/ 1314 h 928"/>
                            <a:gd name="T120" fmla="+- 0 3366 1480"/>
                            <a:gd name="T121" fmla="*/ T120 w 3252"/>
                            <a:gd name="T122" fmla="+- 0 1060 658"/>
                            <a:gd name="T123" fmla="*/ 1060 h 928"/>
                            <a:gd name="T124" fmla="+- 0 3322 1480"/>
                            <a:gd name="T125" fmla="*/ T124 w 3252"/>
                            <a:gd name="T126" fmla="+- 0 914 658"/>
                            <a:gd name="T127" fmla="*/ 914 h 928"/>
                            <a:gd name="T128" fmla="+- 0 3221 1480"/>
                            <a:gd name="T129" fmla="*/ T128 w 3252"/>
                            <a:gd name="T130" fmla="+- 0 774 658"/>
                            <a:gd name="T131" fmla="*/ 774 h 928"/>
                            <a:gd name="T132" fmla="+- 0 3738 1480"/>
                            <a:gd name="T133" fmla="*/ T132 w 3252"/>
                            <a:gd name="T134" fmla="+- 0 1384 658"/>
                            <a:gd name="T135" fmla="*/ 1384 h 928"/>
                            <a:gd name="T136" fmla="+- 0 3817 1480"/>
                            <a:gd name="T137" fmla="*/ T136 w 3252"/>
                            <a:gd name="T138" fmla="+- 0 1390 658"/>
                            <a:gd name="T139" fmla="*/ 1390 h 928"/>
                            <a:gd name="T140" fmla="+- 0 2527 1480"/>
                            <a:gd name="T141" fmla="*/ T140 w 3252"/>
                            <a:gd name="T142" fmla="+- 0 1422 658"/>
                            <a:gd name="T143" fmla="*/ 1422 h 928"/>
                            <a:gd name="T144" fmla="+- 0 4245 1480"/>
                            <a:gd name="T145" fmla="*/ T144 w 3252"/>
                            <a:gd name="T146" fmla="+- 0 1200 658"/>
                            <a:gd name="T147" fmla="*/ 1200 h 928"/>
                            <a:gd name="T148" fmla="+- 0 4016 1480"/>
                            <a:gd name="T149" fmla="*/ T148 w 3252"/>
                            <a:gd name="T150" fmla="+- 0 1360 658"/>
                            <a:gd name="T151" fmla="*/ 1360 h 928"/>
                            <a:gd name="T152" fmla="+- 0 4187 1480"/>
                            <a:gd name="T153" fmla="*/ T152 w 3252"/>
                            <a:gd name="T154" fmla="+- 0 1264 658"/>
                            <a:gd name="T155" fmla="*/ 1264 h 928"/>
                            <a:gd name="T156" fmla="+- 0 1822 1480"/>
                            <a:gd name="T157" fmla="*/ T156 w 3252"/>
                            <a:gd name="T158" fmla="+- 0 1182 658"/>
                            <a:gd name="T159" fmla="*/ 1182 h 928"/>
                            <a:gd name="T160" fmla="+- 0 1712 1480"/>
                            <a:gd name="T161" fmla="*/ T160 w 3252"/>
                            <a:gd name="T162" fmla="+- 0 1258 658"/>
                            <a:gd name="T163" fmla="*/ 1258 h 928"/>
                            <a:gd name="T164" fmla="+- 0 1494 1480"/>
                            <a:gd name="T165" fmla="*/ T164 w 3252"/>
                            <a:gd name="T166" fmla="+- 0 1328 658"/>
                            <a:gd name="T167" fmla="*/ 1328 h 928"/>
                            <a:gd name="T168" fmla="+- 0 1605 1480"/>
                            <a:gd name="T169" fmla="*/ T168 w 3252"/>
                            <a:gd name="T170" fmla="+- 0 1332 658"/>
                            <a:gd name="T171" fmla="*/ 1332 h 928"/>
                            <a:gd name="T172" fmla="+- 0 1871 1480"/>
                            <a:gd name="T173" fmla="*/ T172 w 3252"/>
                            <a:gd name="T174" fmla="+- 0 1202 658"/>
                            <a:gd name="T175" fmla="*/ 1202 h 928"/>
                            <a:gd name="T176" fmla="+- 0 3830 1480"/>
                            <a:gd name="T177" fmla="*/ T176 w 3252"/>
                            <a:gd name="T178" fmla="+- 0 1022 658"/>
                            <a:gd name="T179" fmla="*/ 1022 h 928"/>
                            <a:gd name="T180" fmla="+- 0 3724 1480"/>
                            <a:gd name="T181" fmla="*/ T180 w 3252"/>
                            <a:gd name="T182" fmla="+- 0 1294 658"/>
                            <a:gd name="T183" fmla="*/ 1294 h 928"/>
                            <a:gd name="T184" fmla="+- 0 3858 1480"/>
                            <a:gd name="T185" fmla="*/ T184 w 3252"/>
                            <a:gd name="T186" fmla="+- 0 1034 658"/>
                            <a:gd name="T187" fmla="*/ 1034 h 928"/>
                            <a:gd name="T188" fmla="+- 0 2283 1480"/>
                            <a:gd name="T189" fmla="*/ T188 w 3252"/>
                            <a:gd name="T190" fmla="+- 0 898 658"/>
                            <a:gd name="T191" fmla="*/ 898 h 928"/>
                            <a:gd name="T192" fmla="+- 0 2020 1480"/>
                            <a:gd name="T193" fmla="*/ T192 w 3252"/>
                            <a:gd name="T194" fmla="+- 0 1088 658"/>
                            <a:gd name="T195" fmla="*/ 1088 h 928"/>
                            <a:gd name="T196" fmla="+- 0 1785 1480"/>
                            <a:gd name="T197" fmla="*/ T196 w 3252"/>
                            <a:gd name="T198" fmla="+- 0 1166 658"/>
                            <a:gd name="T199" fmla="*/ 1166 h 928"/>
                            <a:gd name="T200" fmla="+- 0 1610 1480"/>
                            <a:gd name="T201" fmla="*/ T200 w 3252"/>
                            <a:gd name="T202" fmla="+- 0 1244 658"/>
                            <a:gd name="T203" fmla="*/ 1244 h 928"/>
                            <a:gd name="T204" fmla="+- 0 2104 1480"/>
                            <a:gd name="T205" fmla="*/ T204 w 3252"/>
                            <a:gd name="T206" fmla="+- 0 1164 658"/>
                            <a:gd name="T207" fmla="*/ 1164 h 928"/>
                            <a:gd name="T208" fmla="+- 0 2060 1480"/>
                            <a:gd name="T209" fmla="*/ T208 w 3252"/>
                            <a:gd name="T210" fmla="+- 0 1098 658"/>
                            <a:gd name="T211" fmla="*/ 1098 h 928"/>
                            <a:gd name="T212" fmla="+- 0 2245 1480"/>
                            <a:gd name="T213" fmla="*/ T212 w 3252"/>
                            <a:gd name="T214" fmla="+- 0 968 658"/>
                            <a:gd name="T215" fmla="*/ 968 h 928"/>
                            <a:gd name="T216" fmla="+- 0 2480 1480"/>
                            <a:gd name="T217" fmla="*/ T216 w 3252"/>
                            <a:gd name="T218" fmla="+- 0 1078 658"/>
                            <a:gd name="T219" fmla="*/ 1078 h 928"/>
                            <a:gd name="T220" fmla="+- 0 2397 1480"/>
                            <a:gd name="T221" fmla="*/ T220 w 3252"/>
                            <a:gd name="T222" fmla="+- 0 1204 658"/>
                            <a:gd name="T223" fmla="*/ 1204 h 928"/>
                            <a:gd name="T224" fmla="+- 0 1831 1480"/>
                            <a:gd name="T225" fmla="*/ T224 w 3252"/>
                            <a:gd name="T226" fmla="+- 0 1106 658"/>
                            <a:gd name="T227" fmla="*/ 1106 h 928"/>
                            <a:gd name="T228" fmla="+- 0 1831 1480"/>
                            <a:gd name="T229" fmla="*/ T228 w 3252"/>
                            <a:gd name="T230" fmla="+- 0 1106 658"/>
                            <a:gd name="T231" fmla="*/ 1106 h 928"/>
                            <a:gd name="T232" fmla="+- 0 2132 1480"/>
                            <a:gd name="T233" fmla="*/ T232 w 3252"/>
                            <a:gd name="T234" fmla="+- 0 664 658"/>
                            <a:gd name="T235" fmla="*/ 664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252" h="928">
                              <a:moveTo>
                                <a:pt x="681" y="518"/>
                              </a:moveTo>
                              <a:lnTo>
                                <a:pt x="493" y="518"/>
                              </a:lnTo>
                              <a:lnTo>
                                <a:pt x="528" y="522"/>
                              </a:lnTo>
                              <a:lnTo>
                                <a:pt x="619" y="538"/>
                              </a:lnTo>
                              <a:lnTo>
                                <a:pt x="710" y="558"/>
                              </a:lnTo>
                              <a:lnTo>
                                <a:pt x="788" y="576"/>
                              </a:lnTo>
                              <a:lnTo>
                                <a:pt x="839" y="592"/>
                              </a:lnTo>
                              <a:lnTo>
                                <a:pt x="867" y="606"/>
                              </a:lnTo>
                              <a:lnTo>
                                <a:pt x="885" y="618"/>
                              </a:lnTo>
                              <a:lnTo>
                                <a:pt x="898" y="638"/>
                              </a:lnTo>
                              <a:lnTo>
                                <a:pt x="913" y="672"/>
                              </a:lnTo>
                              <a:lnTo>
                                <a:pt x="931" y="704"/>
                              </a:lnTo>
                              <a:lnTo>
                                <a:pt x="960" y="736"/>
                              </a:lnTo>
                              <a:lnTo>
                                <a:pt x="995" y="770"/>
                              </a:lnTo>
                              <a:lnTo>
                                <a:pt x="1032" y="796"/>
                              </a:lnTo>
                              <a:lnTo>
                                <a:pt x="1058" y="814"/>
                              </a:lnTo>
                              <a:lnTo>
                                <a:pt x="1073" y="830"/>
                              </a:lnTo>
                              <a:lnTo>
                                <a:pt x="1080" y="854"/>
                              </a:lnTo>
                              <a:lnTo>
                                <a:pt x="1082" y="892"/>
                              </a:lnTo>
                              <a:lnTo>
                                <a:pt x="1083" y="910"/>
                              </a:lnTo>
                              <a:lnTo>
                                <a:pt x="1086" y="922"/>
                              </a:lnTo>
                              <a:lnTo>
                                <a:pt x="1090" y="928"/>
                              </a:lnTo>
                              <a:lnTo>
                                <a:pt x="1098" y="928"/>
                              </a:lnTo>
                              <a:lnTo>
                                <a:pt x="1109" y="924"/>
                              </a:lnTo>
                              <a:lnTo>
                                <a:pt x="1114" y="912"/>
                              </a:lnTo>
                              <a:lnTo>
                                <a:pt x="1114" y="892"/>
                              </a:lnTo>
                              <a:lnTo>
                                <a:pt x="1109" y="866"/>
                              </a:lnTo>
                              <a:lnTo>
                                <a:pt x="1104" y="852"/>
                              </a:lnTo>
                              <a:lnTo>
                                <a:pt x="1102" y="838"/>
                              </a:lnTo>
                              <a:lnTo>
                                <a:pt x="1103" y="836"/>
                              </a:lnTo>
                              <a:lnTo>
                                <a:pt x="1247" y="836"/>
                              </a:lnTo>
                              <a:lnTo>
                                <a:pt x="1136" y="814"/>
                              </a:lnTo>
                              <a:lnTo>
                                <a:pt x="1110" y="806"/>
                              </a:lnTo>
                              <a:lnTo>
                                <a:pt x="1093" y="798"/>
                              </a:lnTo>
                              <a:lnTo>
                                <a:pt x="1082" y="788"/>
                              </a:lnTo>
                              <a:lnTo>
                                <a:pt x="1073" y="778"/>
                              </a:lnTo>
                              <a:lnTo>
                                <a:pt x="1071" y="774"/>
                              </a:lnTo>
                              <a:lnTo>
                                <a:pt x="1044" y="774"/>
                              </a:lnTo>
                              <a:lnTo>
                                <a:pt x="1022" y="760"/>
                              </a:lnTo>
                              <a:lnTo>
                                <a:pt x="984" y="724"/>
                              </a:lnTo>
                              <a:lnTo>
                                <a:pt x="948" y="684"/>
                              </a:lnTo>
                              <a:lnTo>
                                <a:pt x="931" y="656"/>
                              </a:lnTo>
                              <a:lnTo>
                                <a:pt x="931" y="648"/>
                              </a:lnTo>
                              <a:lnTo>
                                <a:pt x="934" y="642"/>
                              </a:lnTo>
                              <a:lnTo>
                                <a:pt x="972" y="642"/>
                              </a:lnTo>
                              <a:lnTo>
                                <a:pt x="945" y="628"/>
                              </a:lnTo>
                              <a:lnTo>
                                <a:pt x="929" y="624"/>
                              </a:lnTo>
                              <a:lnTo>
                                <a:pt x="919" y="608"/>
                              </a:lnTo>
                              <a:lnTo>
                                <a:pt x="914" y="582"/>
                              </a:lnTo>
                              <a:lnTo>
                                <a:pt x="915" y="578"/>
                              </a:lnTo>
                              <a:lnTo>
                                <a:pt x="880" y="578"/>
                              </a:lnTo>
                              <a:lnTo>
                                <a:pt x="867" y="576"/>
                              </a:lnTo>
                              <a:lnTo>
                                <a:pt x="845" y="564"/>
                              </a:lnTo>
                              <a:lnTo>
                                <a:pt x="792" y="544"/>
                              </a:lnTo>
                              <a:lnTo>
                                <a:pt x="710" y="524"/>
                              </a:lnTo>
                              <a:lnTo>
                                <a:pt x="681" y="518"/>
                              </a:lnTo>
                              <a:close/>
                              <a:moveTo>
                                <a:pt x="2297" y="170"/>
                              </a:moveTo>
                              <a:lnTo>
                                <a:pt x="2285" y="170"/>
                              </a:lnTo>
                              <a:lnTo>
                                <a:pt x="2270" y="174"/>
                              </a:lnTo>
                              <a:lnTo>
                                <a:pt x="2242" y="188"/>
                              </a:lnTo>
                              <a:lnTo>
                                <a:pt x="2209" y="210"/>
                              </a:lnTo>
                              <a:lnTo>
                                <a:pt x="2181" y="232"/>
                              </a:lnTo>
                              <a:lnTo>
                                <a:pt x="2170" y="248"/>
                              </a:lnTo>
                              <a:lnTo>
                                <a:pt x="2170" y="252"/>
                              </a:lnTo>
                              <a:lnTo>
                                <a:pt x="2165" y="260"/>
                              </a:lnTo>
                              <a:lnTo>
                                <a:pt x="2160" y="266"/>
                              </a:lnTo>
                              <a:lnTo>
                                <a:pt x="2146" y="288"/>
                              </a:lnTo>
                              <a:lnTo>
                                <a:pt x="2133" y="324"/>
                              </a:lnTo>
                              <a:lnTo>
                                <a:pt x="2120" y="366"/>
                              </a:lnTo>
                              <a:lnTo>
                                <a:pt x="2110" y="412"/>
                              </a:lnTo>
                              <a:lnTo>
                                <a:pt x="2105" y="444"/>
                              </a:lnTo>
                              <a:lnTo>
                                <a:pt x="2103" y="468"/>
                              </a:lnTo>
                              <a:lnTo>
                                <a:pt x="2106" y="492"/>
                              </a:lnTo>
                              <a:lnTo>
                                <a:pt x="2113" y="526"/>
                              </a:lnTo>
                              <a:lnTo>
                                <a:pt x="2123" y="564"/>
                              </a:lnTo>
                              <a:lnTo>
                                <a:pt x="2135" y="596"/>
                              </a:lnTo>
                              <a:lnTo>
                                <a:pt x="2155" y="626"/>
                              </a:lnTo>
                              <a:lnTo>
                                <a:pt x="2185" y="662"/>
                              </a:lnTo>
                              <a:lnTo>
                                <a:pt x="2196" y="674"/>
                              </a:lnTo>
                              <a:lnTo>
                                <a:pt x="2205" y="690"/>
                              </a:lnTo>
                              <a:lnTo>
                                <a:pt x="2205" y="694"/>
                              </a:lnTo>
                              <a:lnTo>
                                <a:pt x="2200" y="702"/>
                              </a:lnTo>
                              <a:lnTo>
                                <a:pt x="2185" y="716"/>
                              </a:lnTo>
                              <a:lnTo>
                                <a:pt x="2155" y="738"/>
                              </a:lnTo>
                              <a:lnTo>
                                <a:pt x="2106" y="770"/>
                              </a:lnTo>
                              <a:lnTo>
                                <a:pt x="2067" y="792"/>
                              </a:lnTo>
                              <a:lnTo>
                                <a:pt x="2019" y="812"/>
                              </a:lnTo>
                              <a:lnTo>
                                <a:pt x="1966" y="830"/>
                              </a:lnTo>
                              <a:lnTo>
                                <a:pt x="1915" y="842"/>
                              </a:lnTo>
                              <a:lnTo>
                                <a:pt x="1844" y="848"/>
                              </a:lnTo>
                              <a:lnTo>
                                <a:pt x="1581" y="848"/>
                              </a:lnTo>
                              <a:lnTo>
                                <a:pt x="1619" y="852"/>
                              </a:lnTo>
                              <a:lnTo>
                                <a:pt x="1664" y="862"/>
                              </a:lnTo>
                              <a:lnTo>
                                <a:pt x="1733" y="874"/>
                              </a:lnTo>
                              <a:lnTo>
                                <a:pt x="1811" y="878"/>
                              </a:lnTo>
                              <a:lnTo>
                                <a:pt x="1889" y="874"/>
                              </a:lnTo>
                              <a:lnTo>
                                <a:pt x="1957" y="864"/>
                              </a:lnTo>
                              <a:lnTo>
                                <a:pt x="2009" y="848"/>
                              </a:lnTo>
                              <a:lnTo>
                                <a:pt x="2053" y="834"/>
                              </a:lnTo>
                              <a:lnTo>
                                <a:pt x="2089" y="818"/>
                              </a:lnTo>
                              <a:lnTo>
                                <a:pt x="2116" y="804"/>
                              </a:lnTo>
                              <a:lnTo>
                                <a:pt x="2159" y="772"/>
                              </a:lnTo>
                              <a:lnTo>
                                <a:pt x="2187" y="750"/>
                              </a:lnTo>
                              <a:lnTo>
                                <a:pt x="2201" y="736"/>
                              </a:lnTo>
                              <a:lnTo>
                                <a:pt x="2205" y="722"/>
                              </a:lnTo>
                              <a:lnTo>
                                <a:pt x="2209" y="710"/>
                              </a:lnTo>
                              <a:lnTo>
                                <a:pt x="2221" y="706"/>
                              </a:lnTo>
                              <a:lnTo>
                                <a:pt x="2280" y="706"/>
                              </a:lnTo>
                              <a:lnTo>
                                <a:pt x="2270" y="700"/>
                              </a:lnTo>
                              <a:lnTo>
                                <a:pt x="2255" y="686"/>
                              </a:lnTo>
                              <a:lnTo>
                                <a:pt x="2249" y="672"/>
                              </a:lnTo>
                              <a:lnTo>
                                <a:pt x="2252" y="658"/>
                              </a:lnTo>
                              <a:lnTo>
                                <a:pt x="2254" y="656"/>
                              </a:lnTo>
                              <a:lnTo>
                                <a:pt x="2236" y="656"/>
                              </a:lnTo>
                              <a:lnTo>
                                <a:pt x="2217" y="654"/>
                              </a:lnTo>
                              <a:lnTo>
                                <a:pt x="2206" y="646"/>
                              </a:lnTo>
                              <a:lnTo>
                                <a:pt x="2202" y="640"/>
                              </a:lnTo>
                              <a:lnTo>
                                <a:pt x="2198" y="632"/>
                              </a:lnTo>
                              <a:lnTo>
                                <a:pt x="2191" y="622"/>
                              </a:lnTo>
                              <a:lnTo>
                                <a:pt x="2183" y="610"/>
                              </a:lnTo>
                              <a:lnTo>
                                <a:pt x="2175" y="598"/>
                              </a:lnTo>
                              <a:lnTo>
                                <a:pt x="2167" y="584"/>
                              </a:lnTo>
                              <a:lnTo>
                                <a:pt x="2158" y="564"/>
                              </a:lnTo>
                              <a:lnTo>
                                <a:pt x="2150" y="540"/>
                              </a:lnTo>
                              <a:lnTo>
                                <a:pt x="2144" y="518"/>
                              </a:lnTo>
                              <a:lnTo>
                                <a:pt x="2138" y="486"/>
                              </a:lnTo>
                              <a:lnTo>
                                <a:pt x="2136" y="466"/>
                              </a:lnTo>
                              <a:lnTo>
                                <a:pt x="2136" y="460"/>
                              </a:lnTo>
                              <a:lnTo>
                                <a:pt x="2138" y="440"/>
                              </a:lnTo>
                              <a:lnTo>
                                <a:pt x="2143" y="408"/>
                              </a:lnTo>
                              <a:lnTo>
                                <a:pt x="2155" y="360"/>
                              </a:lnTo>
                              <a:lnTo>
                                <a:pt x="2172" y="316"/>
                              </a:lnTo>
                              <a:lnTo>
                                <a:pt x="2192" y="278"/>
                              </a:lnTo>
                              <a:lnTo>
                                <a:pt x="2215" y="248"/>
                              </a:lnTo>
                              <a:lnTo>
                                <a:pt x="2235" y="230"/>
                              </a:lnTo>
                              <a:lnTo>
                                <a:pt x="2257" y="216"/>
                              </a:lnTo>
                              <a:lnTo>
                                <a:pt x="2281" y="210"/>
                              </a:lnTo>
                              <a:lnTo>
                                <a:pt x="2311" y="208"/>
                              </a:lnTo>
                              <a:lnTo>
                                <a:pt x="2329" y="204"/>
                              </a:lnTo>
                              <a:lnTo>
                                <a:pt x="2336" y="198"/>
                              </a:lnTo>
                              <a:lnTo>
                                <a:pt x="2332" y="188"/>
                              </a:lnTo>
                              <a:lnTo>
                                <a:pt x="2317" y="176"/>
                              </a:lnTo>
                              <a:lnTo>
                                <a:pt x="2307" y="172"/>
                              </a:lnTo>
                              <a:lnTo>
                                <a:pt x="2297" y="170"/>
                              </a:lnTo>
                              <a:close/>
                              <a:moveTo>
                                <a:pt x="1247" y="836"/>
                              </a:moveTo>
                              <a:lnTo>
                                <a:pt x="1108" y="836"/>
                              </a:lnTo>
                              <a:lnTo>
                                <a:pt x="1119" y="838"/>
                              </a:lnTo>
                              <a:lnTo>
                                <a:pt x="1134" y="842"/>
                              </a:lnTo>
                              <a:lnTo>
                                <a:pt x="1152" y="846"/>
                              </a:lnTo>
                              <a:lnTo>
                                <a:pt x="1209" y="862"/>
                              </a:lnTo>
                              <a:lnTo>
                                <a:pt x="1264" y="872"/>
                              </a:lnTo>
                              <a:lnTo>
                                <a:pt x="1323" y="876"/>
                              </a:lnTo>
                              <a:lnTo>
                                <a:pt x="1394" y="874"/>
                              </a:lnTo>
                              <a:lnTo>
                                <a:pt x="1439" y="872"/>
                              </a:lnTo>
                              <a:lnTo>
                                <a:pt x="1476" y="868"/>
                              </a:lnTo>
                              <a:lnTo>
                                <a:pt x="1503" y="864"/>
                              </a:lnTo>
                              <a:lnTo>
                                <a:pt x="1520" y="858"/>
                              </a:lnTo>
                              <a:lnTo>
                                <a:pt x="1548" y="850"/>
                              </a:lnTo>
                              <a:lnTo>
                                <a:pt x="1581" y="848"/>
                              </a:lnTo>
                              <a:lnTo>
                                <a:pt x="1844" y="848"/>
                              </a:lnTo>
                              <a:lnTo>
                                <a:pt x="1759" y="846"/>
                              </a:lnTo>
                              <a:lnTo>
                                <a:pt x="1363" y="846"/>
                              </a:lnTo>
                              <a:lnTo>
                                <a:pt x="1306" y="844"/>
                              </a:lnTo>
                              <a:lnTo>
                                <a:pt x="1247" y="836"/>
                              </a:lnTo>
                              <a:close/>
                              <a:moveTo>
                                <a:pt x="1514" y="0"/>
                              </a:moveTo>
                              <a:lnTo>
                                <a:pt x="1481" y="0"/>
                              </a:lnTo>
                              <a:lnTo>
                                <a:pt x="1451" y="6"/>
                              </a:lnTo>
                              <a:lnTo>
                                <a:pt x="1408" y="26"/>
                              </a:lnTo>
                              <a:lnTo>
                                <a:pt x="1358" y="66"/>
                              </a:lnTo>
                              <a:lnTo>
                                <a:pt x="1311" y="114"/>
                              </a:lnTo>
                              <a:lnTo>
                                <a:pt x="1278" y="162"/>
                              </a:lnTo>
                              <a:lnTo>
                                <a:pt x="1246" y="242"/>
                              </a:lnTo>
                              <a:lnTo>
                                <a:pt x="1224" y="330"/>
                              </a:lnTo>
                              <a:lnTo>
                                <a:pt x="1213" y="416"/>
                              </a:lnTo>
                              <a:lnTo>
                                <a:pt x="1213" y="422"/>
                              </a:lnTo>
                              <a:lnTo>
                                <a:pt x="1216" y="498"/>
                              </a:lnTo>
                              <a:lnTo>
                                <a:pt x="1227" y="548"/>
                              </a:lnTo>
                              <a:lnTo>
                                <a:pt x="1248" y="598"/>
                              </a:lnTo>
                              <a:lnTo>
                                <a:pt x="1275" y="646"/>
                              </a:lnTo>
                              <a:lnTo>
                                <a:pt x="1307" y="688"/>
                              </a:lnTo>
                              <a:lnTo>
                                <a:pt x="1346" y="724"/>
                              </a:lnTo>
                              <a:lnTo>
                                <a:pt x="1393" y="760"/>
                              </a:lnTo>
                              <a:lnTo>
                                <a:pt x="1441" y="790"/>
                              </a:lnTo>
                              <a:lnTo>
                                <a:pt x="1483" y="808"/>
                              </a:lnTo>
                              <a:lnTo>
                                <a:pt x="1514" y="822"/>
                              </a:lnTo>
                              <a:lnTo>
                                <a:pt x="1517" y="832"/>
                              </a:lnTo>
                              <a:lnTo>
                                <a:pt x="1489" y="840"/>
                              </a:lnTo>
                              <a:lnTo>
                                <a:pt x="1430" y="844"/>
                              </a:lnTo>
                              <a:lnTo>
                                <a:pt x="1363" y="846"/>
                              </a:lnTo>
                              <a:lnTo>
                                <a:pt x="1759" y="846"/>
                              </a:lnTo>
                              <a:lnTo>
                                <a:pt x="1688" y="840"/>
                              </a:lnTo>
                              <a:lnTo>
                                <a:pt x="1655" y="830"/>
                              </a:lnTo>
                              <a:lnTo>
                                <a:pt x="1658" y="824"/>
                              </a:lnTo>
                              <a:lnTo>
                                <a:pt x="1666" y="818"/>
                              </a:lnTo>
                              <a:lnTo>
                                <a:pt x="1593" y="818"/>
                              </a:lnTo>
                              <a:lnTo>
                                <a:pt x="1553" y="810"/>
                              </a:lnTo>
                              <a:lnTo>
                                <a:pt x="1498" y="786"/>
                              </a:lnTo>
                              <a:lnTo>
                                <a:pt x="1416" y="738"/>
                              </a:lnTo>
                              <a:lnTo>
                                <a:pt x="1352" y="688"/>
                              </a:lnTo>
                              <a:lnTo>
                                <a:pt x="1303" y="634"/>
                              </a:lnTo>
                              <a:lnTo>
                                <a:pt x="1269" y="574"/>
                              </a:lnTo>
                              <a:lnTo>
                                <a:pt x="1249" y="506"/>
                              </a:lnTo>
                              <a:lnTo>
                                <a:pt x="1243" y="430"/>
                              </a:lnTo>
                              <a:lnTo>
                                <a:pt x="1247" y="370"/>
                              </a:lnTo>
                              <a:lnTo>
                                <a:pt x="1258" y="310"/>
                              </a:lnTo>
                              <a:lnTo>
                                <a:pt x="1276" y="250"/>
                              </a:lnTo>
                              <a:lnTo>
                                <a:pt x="1300" y="192"/>
                              </a:lnTo>
                              <a:lnTo>
                                <a:pt x="1343" y="126"/>
                              </a:lnTo>
                              <a:lnTo>
                                <a:pt x="1398" y="72"/>
                              </a:lnTo>
                              <a:lnTo>
                                <a:pt x="1456" y="38"/>
                              </a:lnTo>
                              <a:lnTo>
                                <a:pt x="1508" y="30"/>
                              </a:lnTo>
                              <a:lnTo>
                                <a:pt x="1625" y="30"/>
                              </a:lnTo>
                              <a:lnTo>
                                <a:pt x="1585" y="14"/>
                              </a:lnTo>
                              <a:lnTo>
                                <a:pt x="1548" y="4"/>
                              </a:lnTo>
                              <a:lnTo>
                                <a:pt x="1514" y="0"/>
                              </a:lnTo>
                              <a:close/>
                              <a:moveTo>
                                <a:pt x="374" y="566"/>
                              </a:moveTo>
                              <a:lnTo>
                                <a:pt x="345" y="566"/>
                              </a:lnTo>
                              <a:lnTo>
                                <a:pt x="347" y="570"/>
                              </a:lnTo>
                              <a:lnTo>
                                <a:pt x="349" y="584"/>
                              </a:lnTo>
                              <a:lnTo>
                                <a:pt x="351" y="612"/>
                              </a:lnTo>
                              <a:lnTo>
                                <a:pt x="354" y="654"/>
                              </a:lnTo>
                              <a:lnTo>
                                <a:pt x="356" y="706"/>
                              </a:lnTo>
                              <a:lnTo>
                                <a:pt x="359" y="778"/>
                              </a:lnTo>
                              <a:lnTo>
                                <a:pt x="363" y="822"/>
                              </a:lnTo>
                              <a:lnTo>
                                <a:pt x="370" y="840"/>
                              </a:lnTo>
                              <a:lnTo>
                                <a:pt x="380" y="836"/>
                              </a:lnTo>
                              <a:lnTo>
                                <a:pt x="384" y="798"/>
                              </a:lnTo>
                              <a:lnTo>
                                <a:pt x="385" y="740"/>
                              </a:lnTo>
                              <a:lnTo>
                                <a:pt x="384" y="712"/>
                              </a:lnTo>
                              <a:lnTo>
                                <a:pt x="382" y="632"/>
                              </a:lnTo>
                              <a:lnTo>
                                <a:pt x="376" y="574"/>
                              </a:lnTo>
                              <a:lnTo>
                                <a:pt x="374" y="566"/>
                              </a:lnTo>
                              <a:close/>
                              <a:moveTo>
                                <a:pt x="2826" y="574"/>
                              </a:moveTo>
                              <a:lnTo>
                                <a:pt x="2782" y="574"/>
                              </a:lnTo>
                              <a:lnTo>
                                <a:pt x="2800" y="592"/>
                              </a:lnTo>
                              <a:lnTo>
                                <a:pt x="2820" y="624"/>
                              </a:lnTo>
                              <a:lnTo>
                                <a:pt x="2857" y="682"/>
                              </a:lnTo>
                              <a:lnTo>
                                <a:pt x="2904" y="728"/>
                              </a:lnTo>
                              <a:lnTo>
                                <a:pt x="2962" y="768"/>
                              </a:lnTo>
                              <a:lnTo>
                                <a:pt x="3030" y="798"/>
                              </a:lnTo>
                              <a:lnTo>
                                <a:pt x="3111" y="820"/>
                              </a:lnTo>
                              <a:lnTo>
                                <a:pt x="3157" y="826"/>
                              </a:lnTo>
                              <a:lnTo>
                                <a:pt x="3193" y="828"/>
                              </a:lnTo>
                              <a:lnTo>
                                <a:pt x="3219" y="822"/>
                              </a:lnTo>
                              <a:lnTo>
                                <a:pt x="3237" y="810"/>
                              </a:lnTo>
                              <a:lnTo>
                                <a:pt x="3251" y="794"/>
                              </a:lnTo>
                              <a:lnTo>
                                <a:pt x="3183" y="794"/>
                              </a:lnTo>
                              <a:lnTo>
                                <a:pt x="3132" y="792"/>
                              </a:lnTo>
                              <a:lnTo>
                                <a:pt x="3088" y="784"/>
                              </a:lnTo>
                              <a:lnTo>
                                <a:pt x="3042" y="768"/>
                              </a:lnTo>
                              <a:lnTo>
                                <a:pt x="2987" y="744"/>
                              </a:lnTo>
                              <a:lnTo>
                                <a:pt x="2946" y="722"/>
                              </a:lnTo>
                              <a:lnTo>
                                <a:pt x="2913" y="696"/>
                              </a:lnTo>
                              <a:lnTo>
                                <a:pt x="2886" y="666"/>
                              </a:lnTo>
                              <a:lnTo>
                                <a:pt x="2863" y="630"/>
                              </a:lnTo>
                              <a:lnTo>
                                <a:pt x="2840" y="594"/>
                              </a:lnTo>
                              <a:lnTo>
                                <a:pt x="2826" y="574"/>
                              </a:lnTo>
                              <a:close/>
                              <a:moveTo>
                                <a:pt x="1625" y="30"/>
                              </a:moveTo>
                              <a:lnTo>
                                <a:pt x="1508" y="30"/>
                              </a:lnTo>
                              <a:lnTo>
                                <a:pt x="1533" y="34"/>
                              </a:lnTo>
                              <a:lnTo>
                                <a:pt x="1547" y="38"/>
                              </a:lnTo>
                              <a:lnTo>
                                <a:pt x="1580" y="46"/>
                              </a:lnTo>
                              <a:lnTo>
                                <a:pt x="1615" y="58"/>
                              </a:lnTo>
                              <a:lnTo>
                                <a:pt x="1648" y="74"/>
                              </a:lnTo>
                              <a:lnTo>
                                <a:pt x="1672" y="92"/>
                              </a:lnTo>
                              <a:lnTo>
                                <a:pt x="1682" y="100"/>
                              </a:lnTo>
                              <a:lnTo>
                                <a:pt x="1693" y="106"/>
                              </a:lnTo>
                              <a:lnTo>
                                <a:pt x="1702" y="112"/>
                              </a:lnTo>
                              <a:lnTo>
                                <a:pt x="1710" y="116"/>
                              </a:lnTo>
                              <a:lnTo>
                                <a:pt x="1719" y="120"/>
                              </a:lnTo>
                              <a:lnTo>
                                <a:pt x="1730" y="128"/>
                              </a:lnTo>
                              <a:lnTo>
                                <a:pt x="1758" y="152"/>
                              </a:lnTo>
                              <a:lnTo>
                                <a:pt x="1770" y="164"/>
                              </a:lnTo>
                              <a:lnTo>
                                <a:pt x="1782" y="174"/>
                              </a:lnTo>
                              <a:lnTo>
                                <a:pt x="1790" y="180"/>
                              </a:lnTo>
                              <a:lnTo>
                                <a:pt x="1795" y="182"/>
                              </a:lnTo>
                              <a:lnTo>
                                <a:pt x="1798" y="182"/>
                              </a:lnTo>
                              <a:lnTo>
                                <a:pt x="1802" y="196"/>
                              </a:lnTo>
                              <a:lnTo>
                                <a:pt x="1805" y="212"/>
                              </a:lnTo>
                              <a:lnTo>
                                <a:pt x="1807" y="224"/>
                              </a:lnTo>
                              <a:lnTo>
                                <a:pt x="1812" y="240"/>
                              </a:lnTo>
                              <a:lnTo>
                                <a:pt x="1817" y="256"/>
                              </a:lnTo>
                              <a:lnTo>
                                <a:pt x="1823" y="268"/>
                              </a:lnTo>
                              <a:lnTo>
                                <a:pt x="1844" y="330"/>
                              </a:lnTo>
                              <a:lnTo>
                                <a:pt x="1855" y="406"/>
                              </a:lnTo>
                              <a:lnTo>
                                <a:pt x="1853" y="488"/>
                              </a:lnTo>
                              <a:lnTo>
                                <a:pt x="1840" y="566"/>
                              </a:lnTo>
                              <a:lnTo>
                                <a:pt x="1818" y="634"/>
                              </a:lnTo>
                              <a:lnTo>
                                <a:pt x="1788" y="686"/>
                              </a:lnTo>
                              <a:lnTo>
                                <a:pt x="1746" y="732"/>
                              </a:lnTo>
                              <a:lnTo>
                                <a:pt x="1688" y="774"/>
                              </a:lnTo>
                              <a:lnTo>
                                <a:pt x="1634" y="806"/>
                              </a:lnTo>
                              <a:lnTo>
                                <a:pt x="1593" y="818"/>
                              </a:lnTo>
                              <a:lnTo>
                                <a:pt x="1666" y="818"/>
                              </a:lnTo>
                              <a:lnTo>
                                <a:pt x="1669" y="816"/>
                              </a:lnTo>
                              <a:lnTo>
                                <a:pt x="1685" y="806"/>
                              </a:lnTo>
                              <a:lnTo>
                                <a:pt x="1706" y="796"/>
                              </a:lnTo>
                              <a:lnTo>
                                <a:pt x="1761" y="760"/>
                              </a:lnTo>
                              <a:lnTo>
                                <a:pt x="1806" y="714"/>
                              </a:lnTo>
                              <a:lnTo>
                                <a:pt x="1842" y="656"/>
                              </a:lnTo>
                              <a:lnTo>
                                <a:pt x="1868" y="586"/>
                              </a:lnTo>
                              <a:lnTo>
                                <a:pt x="1876" y="550"/>
                              </a:lnTo>
                              <a:lnTo>
                                <a:pt x="1883" y="510"/>
                              </a:lnTo>
                              <a:lnTo>
                                <a:pt x="1887" y="476"/>
                              </a:lnTo>
                              <a:lnTo>
                                <a:pt x="1888" y="456"/>
                              </a:lnTo>
                              <a:lnTo>
                                <a:pt x="1887" y="450"/>
                              </a:lnTo>
                              <a:lnTo>
                                <a:pt x="1886" y="440"/>
                              </a:lnTo>
                              <a:lnTo>
                                <a:pt x="1886" y="434"/>
                              </a:lnTo>
                              <a:lnTo>
                                <a:pt x="1886" y="426"/>
                              </a:lnTo>
                              <a:lnTo>
                                <a:pt x="1886" y="402"/>
                              </a:lnTo>
                              <a:lnTo>
                                <a:pt x="1885" y="384"/>
                              </a:lnTo>
                              <a:lnTo>
                                <a:pt x="1883" y="364"/>
                              </a:lnTo>
                              <a:lnTo>
                                <a:pt x="1880" y="346"/>
                              </a:lnTo>
                              <a:lnTo>
                                <a:pt x="1876" y="332"/>
                              </a:lnTo>
                              <a:lnTo>
                                <a:pt x="1870" y="320"/>
                              </a:lnTo>
                              <a:lnTo>
                                <a:pt x="1865" y="304"/>
                              </a:lnTo>
                              <a:lnTo>
                                <a:pt x="1865" y="292"/>
                              </a:lnTo>
                              <a:lnTo>
                                <a:pt x="1860" y="280"/>
                              </a:lnTo>
                              <a:lnTo>
                                <a:pt x="1847" y="266"/>
                              </a:lnTo>
                              <a:lnTo>
                                <a:pt x="1842" y="256"/>
                              </a:lnTo>
                              <a:lnTo>
                                <a:pt x="1841" y="248"/>
                              </a:lnTo>
                              <a:lnTo>
                                <a:pt x="1838" y="236"/>
                              </a:lnTo>
                              <a:lnTo>
                                <a:pt x="1829" y="220"/>
                              </a:lnTo>
                              <a:lnTo>
                                <a:pt x="1815" y="200"/>
                              </a:lnTo>
                              <a:lnTo>
                                <a:pt x="1796" y="178"/>
                              </a:lnTo>
                              <a:lnTo>
                                <a:pt x="1787" y="168"/>
                              </a:lnTo>
                              <a:lnTo>
                                <a:pt x="1778" y="152"/>
                              </a:lnTo>
                              <a:lnTo>
                                <a:pt x="1774" y="134"/>
                              </a:lnTo>
                              <a:lnTo>
                                <a:pt x="1764" y="124"/>
                              </a:lnTo>
                              <a:lnTo>
                                <a:pt x="1741" y="116"/>
                              </a:lnTo>
                              <a:lnTo>
                                <a:pt x="1730" y="106"/>
                              </a:lnTo>
                              <a:lnTo>
                                <a:pt x="1728" y="100"/>
                              </a:lnTo>
                              <a:lnTo>
                                <a:pt x="1711" y="80"/>
                              </a:lnTo>
                              <a:lnTo>
                                <a:pt x="1675" y="54"/>
                              </a:lnTo>
                              <a:lnTo>
                                <a:pt x="1630" y="32"/>
                              </a:lnTo>
                              <a:lnTo>
                                <a:pt x="1625" y="30"/>
                              </a:lnTo>
                              <a:close/>
                              <a:moveTo>
                                <a:pt x="2280" y="706"/>
                              </a:moveTo>
                              <a:lnTo>
                                <a:pt x="2221" y="706"/>
                              </a:lnTo>
                              <a:lnTo>
                                <a:pt x="2238" y="712"/>
                              </a:lnTo>
                              <a:lnTo>
                                <a:pt x="2258" y="726"/>
                              </a:lnTo>
                              <a:lnTo>
                                <a:pt x="2289" y="748"/>
                              </a:lnTo>
                              <a:lnTo>
                                <a:pt x="2330" y="764"/>
                              </a:lnTo>
                              <a:lnTo>
                                <a:pt x="2376" y="774"/>
                              </a:lnTo>
                              <a:lnTo>
                                <a:pt x="2423" y="776"/>
                              </a:lnTo>
                              <a:lnTo>
                                <a:pt x="2470" y="770"/>
                              </a:lnTo>
                              <a:lnTo>
                                <a:pt x="2510" y="756"/>
                              </a:lnTo>
                              <a:lnTo>
                                <a:pt x="2531" y="744"/>
                              </a:lnTo>
                              <a:lnTo>
                                <a:pt x="2417" y="744"/>
                              </a:lnTo>
                              <a:lnTo>
                                <a:pt x="2377" y="742"/>
                              </a:lnTo>
                              <a:lnTo>
                                <a:pt x="2337" y="732"/>
                              </a:lnTo>
                              <a:lnTo>
                                <a:pt x="2301" y="718"/>
                              </a:lnTo>
                              <a:lnTo>
                                <a:pt x="2280" y="706"/>
                              </a:lnTo>
                              <a:close/>
                              <a:moveTo>
                                <a:pt x="972" y="642"/>
                              </a:moveTo>
                              <a:lnTo>
                                <a:pt x="937" y="642"/>
                              </a:lnTo>
                              <a:lnTo>
                                <a:pt x="943" y="646"/>
                              </a:lnTo>
                              <a:lnTo>
                                <a:pt x="953" y="654"/>
                              </a:lnTo>
                              <a:lnTo>
                                <a:pt x="985" y="684"/>
                              </a:lnTo>
                              <a:lnTo>
                                <a:pt x="1016" y="716"/>
                              </a:lnTo>
                              <a:lnTo>
                                <a:pt x="1037" y="744"/>
                              </a:lnTo>
                              <a:lnTo>
                                <a:pt x="1047" y="764"/>
                              </a:lnTo>
                              <a:lnTo>
                                <a:pt x="1044" y="774"/>
                              </a:lnTo>
                              <a:lnTo>
                                <a:pt x="1071" y="774"/>
                              </a:lnTo>
                              <a:lnTo>
                                <a:pt x="1066" y="764"/>
                              </a:lnTo>
                              <a:lnTo>
                                <a:pt x="1066" y="756"/>
                              </a:lnTo>
                              <a:lnTo>
                                <a:pt x="1051" y="724"/>
                              </a:lnTo>
                              <a:lnTo>
                                <a:pt x="1017" y="680"/>
                              </a:lnTo>
                              <a:lnTo>
                                <a:pt x="976" y="644"/>
                              </a:lnTo>
                              <a:lnTo>
                                <a:pt x="972" y="642"/>
                              </a:lnTo>
                              <a:close/>
                              <a:moveTo>
                                <a:pt x="2788" y="536"/>
                              </a:moveTo>
                              <a:lnTo>
                                <a:pt x="2765" y="542"/>
                              </a:lnTo>
                              <a:lnTo>
                                <a:pt x="2732" y="558"/>
                              </a:lnTo>
                              <a:lnTo>
                                <a:pt x="2697" y="578"/>
                              </a:lnTo>
                              <a:lnTo>
                                <a:pt x="2659" y="606"/>
                              </a:lnTo>
                              <a:lnTo>
                                <a:pt x="2649" y="614"/>
                              </a:lnTo>
                              <a:lnTo>
                                <a:pt x="2642" y="620"/>
                              </a:lnTo>
                              <a:lnTo>
                                <a:pt x="2637" y="622"/>
                              </a:lnTo>
                              <a:lnTo>
                                <a:pt x="2631" y="624"/>
                              </a:lnTo>
                              <a:lnTo>
                                <a:pt x="2618" y="634"/>
                              </a:lnTo>
                              <a:lnTo>
                                <a:pt x="2602" y="646"/>
                              </a:lnTo>
                              <a:lnTo>
                                <a:pt x="2536" y="702"/>
                              </a:lnTo>
                              <a:lnTo>
                                <a:pt x="2495" y="726"/>
                              </a:lnTo>
                              <a:lnTo>
                                <a:pt x="2457" y="740"/>
                              </a:lnTo>
                              <a:lnTo>
                                <a:pt x="2417" y="744"/>
                              </a:lnTo>
                              <a:lnTo>
                                <a:pt x="2531" y="744"/>
                              </a:lnTo>
                              <a:lnTo>
                                <a:pt x="2549" y="734"/>
                              </a:lnTo>
                              <a:lnTo>
                                <a:pt x="2590" y="700"/>
                              </a:lnTo>
                              <a:lnTo>
                                <a:pt x="2620" y="672"/>
                              </a:lnTo>
                              <a:lnTo>
                                <a:pt x="2678" y="626"/>
                              </a:lnTo>
                              <a:lnTo>
                                <a:pt x="2701" y="610"/>
                              </a:lnTo>
                              <a:lnTo>
                                <a:pt x="2707" y="606"/>
                              </a:lnTo>
                              <a:lnTo>
                                <a:pt x="2716" y="600"/>
                              </a:lnTo>
                              <a:lnTo>
                                <a:pt x="2736" y="588"/>
                              </a:lnTo>
                              <a:lnTo>
                                <a:pt x="2762" y="574"/>
                              </a:lnTo>
                              <a:lnTo>
                                <a:pt x="2826" y="574"/>
                              </a:lnTo>
                              <a:lnTo>
                                <a:pt x="2819" y="564"/>
                              </a:lnTo>
                              <a:lnTo>
                                <a:pt x="2801" y="544"/>
                              </a:lnTo>
                              <a:lnTo>
                                <a:pt x="2788" y="536"/>
                              </a:lnTo>
                              <a:close/>
                              <a:moveTo>
                                <a:pt x="459" y="520"/>
                              </a:moveTo>
                              <a:lnTo>
                                <a:pt x="336" y="520"/>
                              </a:lnTo>
                              <a:lnTo>
                                <a:pt x="342" y="524"/>
                              </a:lnTo>
                              <a:lnTo>
                                <a:pt x="346" y="532"/>
                              </a:lnTo>
                              <a:lnTo>
                                <a:pt x="344" y="544"/>
                              </a:lnTo>
                              <a:lnTo>
                                <a:pt x="337" y="554"/>
                              </a:lnTo>
                              <a:lnTo>
                                <a:pt x="326" y="558"/>
                              </a:lnTo>
                              <a:lnTo>
                                <a:pt x="319" y="560"/>
                              </a:lnTo>
                              <a:lnTo>
                                <a:pt x="308" y="564"/>
                              </a:lnTo>
                              <a:lnTo>
                                <a:pt x="294" y="570"/>
                              </a:lnTo>
                              <a:lnTo>
                                <a:pt x="279" y="578"/>
                              </a:lnTo>
                              <a:lnTo>
                                <a:pt x="259" y="588"/>
                              </a:lnTo>
                              <a:lnTo>
                                <a:pt x="232" y="600"/>
                              </a:lnTo>
                              <a:lnTo>
                                <a:pt x="201" y="614"/>
                              </a:lnTo>
                              <a:lnTo>
                                <a:pt x="171" y="624"/>
                              </a:lnTo>
                              <a:lnTo>
                                <a:pt x="141" y="636"/>
                              </a:lnTo>
                              <a:lnTo>
                                <a:pt x="113" y="646"/>
                              </a:lnTo>
                              <a:lnTo>
                                <a:pt x="90" y="656"/>
                              </a:lnTo>
                              <a:lnTo>
                                <a:pt x="74" y="662"/>
                              </a:lnTo>
                              <a:lnTo>
                                <a:pt x="62" y="666"/>
                              </a:lnTo>
                              <a:lnTo>
                                <a:pt x="50" y="668"/>
                              </a:lnTo>
                              <a:lnTo>
                                <a:pt x="39" y="670"/>
                              </a:lnTo>
                              <a:lnTo>
                                <a:pt x="14" y="670"/>
                              </a:lnTo>
                              <a:lnTo>
                                <a:pt x="4" y="674"/>
                              </a:lnTo>
                              <a:lnTo>
                                <a:pt x="0" y="684"/>
                              </a:lnTo>
                              <a:lnTo>
                                <a:pt x="5" y="696"/>
                              </a:lnTo>
                              <a:lnTo>
                                <a:pt x="14" y="704"/>
                              </a:lnTo>
                              <a:lnTo>
                                <a:pt x="28" y="706"/>
                              </a:lnTo>
                              <a:lnTo>
                                <a:pt x="44" y="704"/>
                              </a:lnTo>
                              <a:lnTo>
                                <a:pt x="64" y="696"/>
                              </a:lnTo>
                              <a:lnTo>
                                <a:pt x="78" y="690"/>
                              </a:lnTo>
                              <a:lnTo>
                                <a:pt x="99" y="682"/>
                              </a:lnTo>
                              <a:lnTo>
                                <a:pt x="125" y="674"/>
                              </a:lnTo>
                              <a:lnTo>
                                <a:pt x="209" y="644"/>
                              </a:lnTo>
                              <a:lnTo>
                                <a:pt x="258" y="622"/>
                              </a:lnTo>
                              <a:lnTo>
                                <a:pt x="297" y="600"/>
                              </a:lnTo>
                              <a:lnTo>
                                <a:pt x="324" y="580"/>
                              </a:lnTo>
                              <a:lnTo>
                                <a:pt x="335" y="570"/>
                              </a:lnTo>
                              <a:lnTo>
                                <a:pt x="345" y="566"/>
                              </a:lnTo>
                              <a:lnTo>
                                <a:pt x="374" y="566"/>
                              </a:lnTo>
                              <a:lnTo>
                                <a:pt x="372" y="554"/>
                              </a:lnTo>
                              <a:lnTo>
                                <a:pt x="373" y="550"/>
                              </a:lnTo>
                              <a:lnTo>
                                <a:pt x="391" y="544"/>
                              </a:lnTo>
                              <a:lnTo>
                                <a:pt x="407" y="538"/>
                              </a:lnTo>
                              <a:lnTo>
                                <a:pt x="419" y="532"/>
                              </a:lnTo>
                              <a:lnTo>
                                <a:pt x="443" y="524"/>
                              </a:lnTo>
                              <a:lnTo>
                                <a:pt x="459" y="520"/>
                              </a:lnTo>
                              <a:close/>
                              <a:moveTo>
                                <a:pt x="2370" y="222"/>
                              </a:moveTo>
                              <a:lnTo>
                                <a:pt x="2363" y="230"/>
                              </a:lnTo>
                              <a:lnTo>
                                <a:pt x="2359" y="254"/>
                              </a:lnTo>
                              <a:lnTo>
                                <a:pt x="2357" y="296"/>
                              </a:lnTo>
                              <a:lnTo>
                                <a:pt x="2355" y="330"/>
                              </a:lnTo>
                              <a:lnTo>
                                <a:pt x="2350" y="364"/>
                              </a:lnTo>
                              <a:lnTo>
                                <a:pt x="2339" y="402"/>
                              </a:lnTo>
                              <a:lnTo>
                                <a:pt x="2323" y="454"/>
                              </a:lnTo>
                              <a:lnTo>
                                <a:pt x="2308" y="494"/>
                              </a:lnTo>
                              <a:lnTo>
                                <a:pt x="2293" y="532"/>
                              </a:lnTo>
                              <a:lnTo>
                                <a:pt x="2280" y="562"/>
                              </a:lnTo>
                              <a:lnTo>
                                <a:pt x="2269" y="582"/>
                              </a:lnTo>
                              <a:lnTo>
                                <a:pt x="2261" y="598"/>
                              </a:lnTo>
                              <a:lnTo>
                                <a:pt x="2253" y="612"/>
                              </a:lnTo>
                              <a:lnTo>
                                <a:pt x="2247" y="626"/>
                              </a:lnTo>
                              <a:lnTo>
                                <a:pt x="2244" y="636"/>
                              </a:lnTo>
                              <a:lnTo>
                                <a:pt x="2240" y="652"/>
                              </a:lnTo>
                              <a:lnTo>
                                <a:pt x="2236" y="656"/>
                              </a:lnTo>
                              <a:lnTo>
                                <a:pt x="2254" y="656"/>
                              </a:lnTo>
                              <a:lnTo>
                                <a:pt x="2265" y="642"/>
                              </a:lnTo>
                              <a:lnTo>
                                <a:pt x="2287" y="618"/>
                              </a:lnTo>
                              <a:lnTo>
                                <a:pt x="2307" y="582"/>
                              </a:lnTo>
                              <a:lnTo>
                                <a:pt x="2328" y="532"/>
                              </a:lnTo>
                              <a:lnTo>
                                <a:pt x="2351" y="466"/>
                              </a:lnTo>
                              <a:lnTo>
                                <a:pt x="2367" y="416"/>
                              </a:lnTo>
                              <a:lnTo>
                                <a:pt x="2378" y="376"/>
                              </a:lnTo>
                              <a:lnTo>
                                <a:pt x="2384" y="340"/>
                              </a:lnTo>
                              <a:lnTo>
                                <a:pt x="2387" y="302"/>
                              </a:lnTo>
                              <a:lnTo>
                                <a:pt x="2388" y="270"/>
                              </a:lnTo>
                              <a:lnTo>
                                <a:pt x="2388" y="260"/>
                              </a:lnTo>
                              <a:lnTo>
                                <a:pt x="2388" y="246"/>
                              </a:lnTo>
                              <a:lnTo>
                                <a:pt x="2385" y="234"/>
                              </a:lnTo>
                              <a:lnTo>
                                <a:pt x="2380" y="226"/>
                              </a:lnTo>
                              <a:lnTo>
                                <a:pt x="2370" y="222"/>
                              </a:lnTo>
                              <a:close/>
                              <a:moveTo>
                                <a:pt x="817" y="232"/>
                              </a:moveTo>
                              <a:lnTo>
                                <a:pt x="803" y="240"/>
                              </a:lnTo>
                              <a:lnTo>
                                <a:pt x="789" y="254"/>
                              </a:lnTo>
                              <a:lnTo>
                                <a:pt x="780" y="264"/>
                              </a:lnTo>
                              <a:lnTo>
                                <a:pt x="769" y="274"/>
                              </a:lnTo>
                              <a:lnTo>
                                <a:pt x="760" y="274"/>
                              </a:lnTo>
                              <a:lnTo>
                                <a:pt x="752" y="280"/>
                              </a:lnTo>
                              <a:lnTo>
                                <a:pt x="747" y="286"/>
                              </a:lnTo>
                              <a:lnTo>
                                <a:pt x="726" y="302"/>
                              </a:lnTo>
                              <a:lnTo>
                                <a:pt x="680" y="336"/>
                              </a:lnTo>
                              <a:lnTo>
                                <a:pt x="616" y="378"/>
                              </a:lnTo>
                              <a:lnTo>
                                <a:pt x="540" y="430"/>
                              </a:lnTo>
                              <a:lnTo>
                                <a:pt x="525" y="440"/>
                              </a:lnTo>
                              <a:lnTo>
                                <a:pt x="510" y="450"/>
                              </a:lnTo>
                              <a:lnTo>
                                <a:pt x="497" y="460"/>
                              </a:lnTo>
                              <a:lnTo>
                                <a:pt x="488" y="468"/>
                              </a:lnTo>
                              <a:lnTo>
                                <a:pt x="479" y="474"/>
                              </a:lnTo>
                              <a:lnTo>
                                <a:pt x="464" y="482"/>
                              </a:lnTo>
                              <a:lnTo>
                                <a:pt x="446" y="490"/>
                              </a:lnTo>
                              <a:lnTo>
                                <a:pt x="426" y="498"/>
                              </a:lnTo>
                              <a:lnTo>
                                <a:pt x="396" y="508"/>
                              </a:lnTo>
                              <a:lnTo>
                                <a:pt x="305" y="508"/>
                              </a:lnTo>
                              <a:lnTo>
                                <a:pt x="246" y="516"/>
                              </a:lnTo>
                              <a:lnTo>
                                <a:pt x="171" y="540"/>
                              </a:lnTo>
                              <a:lnTo>
                                <a:pt x="96" y="570"/>
                              </a:lnTo>
                              <a:lnTo>
                                <a:pt x="39" y="602"/>
                              </a:lnTo>
                              <a:lnTo>
                                <a:pt x="15" y="624"/>
                              </a:lnTo>
                              <a:lnTo>
                                <a:pt x="14" y="638"/>
                              </a:lnTo>
                              <a:lnTo>
                                <a:pt x="31" y="638"/>
                              </a:lnTo>
                              <a:lnTo>
                                <a:pt x="63" y="622"/>
                              </a:lnTo>
                              <a:lnTo>
                                <a:pt x="95" y="602"/>
                              </a:lnTo>
                              <a:lnTo>
                                <a:pt x="130" y="586"/>
                              </a:lnTo>
                              <a:lnTo>
                                <a:pt x="168" y="570"/>
                              </a:lnTo>
                              <a:lnTo>
                                <a:pt x="231" y="552"/>
                              </a:lnTo>
                              <a:lnTo>
                                <a:pt x="254" y="544"/>
                              </a:lnTo>
                              <a:lnTo>
                                <a:pt x="276" y="536"/>
                              </a:lnTo>
                              <a:lnTo>
                                <a:pt x="313" y="524"/>
                              </a:lnTo>
                              <a:lnTo>
                                <a:pt x="326" y="520"/>
                              </a:lnTo>
                              <a:lnTo>
                                <a:pt x="459" y="520"/>
                              </a:lnTo>
                              <a:lnTo>
                                <a:pt x="467" y="518"/>
                              </a:lnTo>
                              <a:lnTo>
                                <a:pt x="681" y="518"/>
                              </a:lnTo>
                              <a:lnTo>
                                <a:pt x="624" y="506"/>
                              </a:lnTo>
                              <a:lnTo>
                                <a:pt x="560" y="502"/>
                              </a:lnTo>
                              <a:lnTo>
                                <a:pt x="531" y="502"/>
                              </a:lnTo>
                              <a:lnTo>
                                <a:pt x="515" y="500"/>
                              </a:lnTo>
                              <a:lnTo>
                                <a:pt x="508" y="498"/>
                              </a:lnTo>
                              <a:lnTo>
                                <a:pt x="507" y="490"/>
                              </a:lnTo>
                              <a:lnTo>
                                <a:pt x="511" y="484"/>
                              </a:lnTo>
                              <a:lnTo>
                                <a:pt x="522" y="476"/>
                              </a:lnTo>
                              <a:lnTo>
                                <a:pt x="538" y="464"/>
                              </a:lnTo>
                              <a:lnTo>
                                <a:pt x="558" y="452"/>
                              </a:lnTo>
                              <a:lnTo>
                                <a:pt x="580" y="440"/>
                              </a:lnTo>
                              <a:lnTo>
                                <a:pt x="602" y="426"/>
                              </a:lnTo>
                              <a:lnTo>
                                <a:pt x="621" y="414"/>
                              </a:lnTo>
                              <a:lnTo>
                                <a:pt x="634" y="406"/>
                              </a:lnTo>
                              <a:lnTo>
                                <a:pt x="672" y="380"/>
                              </a:lnTo>
                              <a:lnTo>
                                <a:pt x="683" y="372"/>
                              </a:lnTo>
                              <a:lnTo>
                                <a:pt x="695" y="364"/>
                              </a:lnTo>
                              <a:lnTo>
                                <a:pt x="712" y="350"/>
                              </a:lnTo>
                              <a:lnTo>
                                <a:pt x="730" y="336"/>
                              </a:lnTo>
                              <a:lnTo>
                                <a:pt x="748" y="322"/>
                              </a:lnTo>
                              <a:lnTo>
                                <a:pt x="765" y="310"/>
                              </a:lnTo>
                              <a:lnTo>
                                <a:pt x="780" y="298"/>
                              </a:lnTo>
                              <a:lnTo>
                                <a:pt x="792" y="292"/>
                              </a:lnTo>
                              <a:lnTo>
                                <a:pt x="799" y="288"/>
                              </a:lnTo>
                              <a:lnTo>
                                <a:pt x="812" y="284"/>
                              </a:lnTo>
                              <a:lnTo>
                                <a:pt x="826" y="270"/>
                              </a:lnTo>
                              <a:lnTo>
                                <a:pt x="835" y="256"/>
                              </a:lnTo>
                              <a:lnTo>
                                <a:pt x="837" y="244"/>
                              </a:lnTo>
                              <a:lnTo>
                                <a:pt x="829" y="234"/>
                              </a:lnTo>
                              <a:lnTo>
                                <a:pt x="817" y="232"/>
                              </a:lnTo>
                              <a:close/>
                              <a:moveTo>
                                <a:pt x="1000" y="420"/>
                              </a:moveTo>
                              <a:lnTo>
                                <a:pt x="966" y="420"/>
                              </a:lnTo>
                              <a:lnTo>
                                <a:pt x="934" y="434"/>
                              </a:lnTo>
                              <a:lnTo>
                                <a:pt x="916" y="454"/>
                              </a:lnTo>
                              <a:lnTo>
                                <a:pt x="902" y="482"/>
                              </a:lnTo>
                              <a:lnTo>
                                <a:pt x="892" y="516"/>
                              </a:lnTo>
                              <a:lnTo>
                                <a:pt x="889" y="552"/>
                              </a:lnTo>
                              <a:lnTo>
                                <a:pt x="887" y="570"/>
                              </a:lnTo>
                              <a:lnTo>
                                <a:pt x="880" y="578"/>
                              </a:lnTo>
                              <a:lnTo>
                                <a:pt x="915" y="578"/>
                              </a:lnTo>
                              <a:lnTo>
                                <a:pt x="917" y="546"/>
                              </a:lnTo>
                              <a:lnTo>
                                <a:pt x="923" y="510"/>
                              </a:lnTo>
                              <a:lnTo>
                                <a:pt x="931" y="484"/>
                              </a:lnTo>
                              <a:lnTo>
                                <a:pt x="945" y="468"/>
                              </a:lnTo>
                              <a:lnTo>
                                <a:pt x="964" y="454"/>
                              </a:lnTo>
                              <a:lnTo>
                                <a:pt x="977" y="448"/>
                              </a:lnTo>
                              <a:lnTo>
                                <a:pt x="986" y="446"/>
                              </a:lnTo>
                              <a:lnTo>
                                <a:pt x="1035" y="446"/>
                              </a:lnTo>
                              <a:lnTo>
                                <a:pt x="1027" y="430"/>
                              </a:lnTo>
                              <a:lnTo>
                                <a:pt x="1000" y="420"/>
                              </a:lnTo>
                              <a:close/>
                              <a:moveTo>
                                <a:pt x="351" y="448"/>
                              </a:moveTo>
                              <a:lnTo>
                                <a:pt x="344" y="452"/>
                              </a:lnTo>
                              <a:lnTo>
                                <a:pt x="340" y="470"/>
                              </a:lnTo>
                              <a:lnTo>
                                <a:pt x="338" y="494"/>
                              </a:lnTo>
                              <a:lnTo>
                                <a:pt x="337" y="504"/>
                              </a:lnTo>
                              <a:lnTo>
                                <a:pt x="326" y="508"/>
                              </a:lnTo>
                              <a:lnTo>
                                <a:pt x="380" y="508"/>
                              </a:lnTo>
                              <a:lnTo>
                                <a:pt x="371" y="498"/>
                              </a:lnTo>
                              <a:lnTo>
                                <a:pt x="366" y="472"/>
                              </a:lnTo>
                              <a:lnTo>
                                <a:pt x="360" y="454"/>
                              </a:lnTo>
                              <a:lnTo>
                                <a:pt x="351" y="448"/>
                              </a:lnTo>
                              <a:close/>
                              <a:moveTo>
                                <a:pt x="1035" y="446"/>
                              </a:moveTo>
                              <a:lnTo>
                                <a:pt x="986" y="446"/>
                              </a:lnTo>
                              <a:lnTo>
                                <a:pt x="993" y="448"/>
                              </a:lnTo>
                              <a:lnTo>
                                <a:pt x="1001" y="454"/>
                              </a:lnTo>
                              <a:lnTo>
                                <a:pt x="1014" y="462"/>
                              </a:lnTo>
                              <a:lnTo>
                                <a:pt x="1026" y="466"/>
                              </a:lnTo>
                              <a:lnTo>
                                <a:pt x="1034" y="462"/>
                              </a:lnTo>
                              <a:lnTo>
                                <a:pt x="1038" y="452"/>
                              </a:lnTo>
                              <a:lnTo>
                                <a:pt x="1035" y="446"/>
                              </a:lnTo>
                              <a:close/>
                              <a:moveTo>
                                <a:pt x="652" y="6"/>
                              </a:moveTo>
                              <a:lnTo>
                                <a:pt x="636" y="6"/>
                              </a:lnTo>
                              <a:lnTo>
                                <a:pt x="634" y="8"/>
                              </a:lnTo>
                              <a:lnTo>
                                <a:pt x="640" y="10"/>
                              </a:lnTo>
                              <a:lnTo>
                                <a:pt x="645" y="12"/>
                              </a:lnTo>
                              <a:lnTo>
                                <a:pt x="651" y="12"/>
                              </a:lnTo>
                              <a:lnTo>
                                <a:pt x="656" y="8"/>
                              </a:lnTo>
                              <a:lnTo>
                                <a:pt x="65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43CC4" id="docshape12" o:spid="_x0000_s1026" style="position:absolute;margin-left:74pt;margin-top:32.9pt;width:162.6pt;height:46.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5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" path="m681,518r-188,l528,522r91,16l710,558r78,18l839,592r28,14l885,618r13,20l913,672r18,32l960,736r35,34l1032,796r26,18l1073,830r7,24l1082,892r1,18l1086,922r4,6l1098,928r11,-4l1114,912r,-20l1109,866r-5,-14l1102,838r1,-2l1247,836,1136,814r-26,-8l1093,798r-11,-10l1073,778r-2,-4l1044,774r-22,-14l984,724,948,684,931,656r,-8l934,642r38,l945,628r-16,-4l919,608r-5,-26l915,578r-35,l867,576,845,564,792,544,710,524r-29,-6xm2297,170r-12,l2270,174r-28,14l2209,210r-28,22l2170,248r,4l2165,260r-5,6l2146,288r-13,36l2120,366r-10,46l2105,444r-2,24l2106,492r7,34l2123,564r12,32l2155,626r30,36l2196,674r9,16l2205,694r-5,8l2185,716r-30,22l2106,770r-39,22l2019,812r-53,18l1915,842r-71,6l1581,848r38,4l1664,862r69,12l1811,878r78,-4l1957,864r52,-16l2053,834r36,-16l2116,804r43,-32l2187,750r14,-14l2205,722r4,-12l2221,706r59,l2270,700r-15,-14l2249,672r3,-14l2254,656r-18,l2217,654r-11,-8l2202,640r-4,-8l2191,622r-8,-12l2175,598r-8,-14l2158,564r-8,-24l2144,518r-6,-32l2136,466r,-6l2138,440r5,-32l2155,360r17,-44l2192,278r23,-30l2235,230r22,-14l2281,210r30,-2l2329,204r7,-6l2332,188r-15,-12l2307,172r-10,-2xm1247,836r-139,l1119,838r15,4l1152,846r57,16l1264,872r59,4l1394,874r45,-2l1476,868r27,-4l1520,858r28,-8l1581,848r263,l1759,846r-396,l1306,844r-59,-8xm1514,r-33,l1451,6r-43,20l1358,66r-47,48l1278,162r-32,80l1224,330r-11,86l1213,422r3,76l1227,548r21,50l1275,646r32,42l1346,724r47,36l1441,790r42,18l1514,822r3,10l1489,840r-59,4l1363,846r396,l1688,840r-33,-10l1658,824r8,-6l1593,818r-40,-8l1498,786r-82,-48l1352,688r-49,-54l1269,574r-20,-68l1243,430r4,-60l1258,310r18,-60l1300,192r43,-66l1398,72r58,-34l1508,30r117,l1585,14,1548,4,1514,xm374,566r-29,l347,570r2,14l351,612r3,42l356,706r3,72l363,822r7,18l380,836r4,-38l385,740r-1,-28l382,632r-6,-58l374,566xm2826,574r-44,l2800,592r20,32l2857,682r47,46l2962,768r68,30l3111,820r46,6l3193,828r26,-6l3237,810r14,-16l3183,794r-51,-2l3088,784r-46,-16l2987,744r-41,-22l2913,696r-27,-30l2863,630r-23,-36l2826,574xm1625,30r-117,l1533,34r14,4l1580,46r35,12l1648,74r24,18l1682,100r11,6l1702,112r8,4l1719,120r11,8l1758,152r12,12l1782,174r8,6l1795,182r3,l1802,196r3,16l1807,224r5,16l1817,256r6,12l1844,330r11,76l1853,488r-13,78l1818,634r-30,52l1746,732r-58,42l1634,806r-41,12l1666,818r3,-2l1685,806r21,-10l1761,760r45,-46l1842,656r26,-70l1876,550r7,-40l1887,476r1,-20l1887,450r-1,-10l1886,434r,-8l1886,402r-1,-18l1883,364r-3,-18l1876,332r-6,-12l1865,304r,-12l1860,280r-13,-14l1842,256r-1,-8l1838,236r-9,-16l1815,200r-19,-22l1787,168r-9,-16l1774,134r-10,-10l1741,116r-11,-10l1728,100,1711,80,1675,54,1630,32r-5,-2xm2280,706r-59,l2238,712r20,14l2289,748r41,16l2376,774r47,2l2470,770r40,-14l2531,744r-114,l2377,742r-40,-10l2301,718r-21,-12xm972,642r-35,l943,646r10,8l985,684r31,32l1037,744r10,20l1044,774r27,l1066,764r,-8l1051,724r-34,-44l976,644r-4,-2xm2788,536r-23,6l2732,558r-35,20l2659,606r-10,8l2642,620r-5,2l2631,624r-13,10l2602,646r-66,56l2495,726r-38,14l2417,744r114,l2549,734r41,-34l2620,672r58,-46l2701,610r6,-4l2716,600r20,-12l2762,574r64,l2819,564r-18,-20l2788,536xm459,520r-123,l342,524r4,8l344,544r-7,10l326,558r-7,2l308,564r-14,6l279,578r-20,10l232,600r-31,14l171,624r-30,12l113,646,90,656r-16,6l62,666r-12,2l39,670r-25,l4,674,,684r5,12l14,704r14,2l44,704r20,-8l78,690r21,-8l125,674r84,-30l258,622r39,-22l324,580r11,-10l345,566r29,l372,554r1,-4l391,544r16,-6l419,532r24,-8l459,520xm2370,222r-7,8l2359,254r-2,42l2355,330r-5,34l2339,402r-16,52l2308,494r-15,38l2280,562r-11,20l2261,598r-8,14l2247,626r-3,10l2240,652r-4,4l2254,656r11,-14l2287,618r20,-36l2328,532r23,-66l2367,416r11,-40l2384,340r3,-38l2388,270r,-10l2388,246r-3,-12l2380,226r-10,-4xm817,232r-14,8l789,254r-9,10l769,274r-9,l752,280r-5,6l726,302r-46,34l616,378r-76,52l525,440r-15,10l497,460r-9,8l479,474r-15,8l446,490r-20,8l396,508r-91,l246,516r-75,24l96,570,39,602,15,624r-1,14l31,638,63,622,95,602r35,-16l168,570r63,-18l254,544r22,-8l313,524r13,-4l459,520r8,-2l681,518,624,506r-64,-4l531,502r-16,-2l508,498r-1,-8l511,484r11,-8l538,464r20,-12l580,440r22,-14l621,414r13,-8l672,380r11,-8l695,364r17,-14l730,336r18,-14l765,310r15,-12l792,292r7,-4l812,284r14,-14l835,256r2,-12l829,234r-12,-2xm1000,420r-34,l934,434r-18,20l902,482r-10,34l889,552r-2,18l880,578r35,l917,546r6,-36l931,484r14,-16l964,454r13,-6l986,446r49,l1027,430r-27,-10xm351,448r-7,4l340,470r-2,24l337,504r-11,4l380,508r-9,-10l366,472r-6,-18l351,448xm1035,446r-49,l993,448r8,6l1014,462r12,4l1034,462r4,-10l1035,446xm652,6r-16,l634,8r6,2l645,12r6,l656,8,652,6xe" fillcolor="black" stroked="f">
                <v:path arrowok="t" o:connecttype="custom" o:connectlocs="570230,822960;687705,995680;700405,948690;624840,877570;581025,784860;1423670,537210;1339850,679450;1400175,855980;1170940,956310;1326515,937260;1431925,853440;1386205,805180;1360805,676910;1483360,543560;767715,965200;1170940,956310;832485,490220;829945,854710;1116965,955040;827405,820420;924560,441960;222885,806450;242570,819150;1924050,924560;1931670,905510;973455,439420;1091565,494030;1147445,560070;1108710,882650;1169670,834390;1197610,673100;1169670,580390;1105535,491490;1433830,878840;1483995,882650;664845,902970;1755775,762000;1610360,863600;1718945,802640;217170,750570;147320,798830;8890,843280;79375,845820;248285,763270;1492250,648970;1424940,821690;1510030,656590;509905,570230;342900,690880;193675,740410;82550,789940;396240,739140;368300,697230;485775,614680;635000,684530;582295,764540;222885,702310;222885,702310;414020,421640" o:connectangles="0,0,0,0,0,0,0,0,0,0,0,0,0,0,0,0,0,0,0,0,0,0,0,0,0,0,0,0,0,0,0,0,0,0,0,0,0,0,0,0,0,0,0,0,0,0,0,0,0,0,0,0,0,0,0,0,0,0,0"/>
                <w10:wrap anchorx="page"/>
              </v:shape>
            </w:pict>
          </mc:Fallback>
        </mc:AlternateContent>
      </w:r>
      <w:r>
        <w:t>*</w:t>
      </w:r>
      <w:r>
        <w:rPr>
          <w:spacing w:val="-2"/>
        </w:rPr>
        <w:t xml:space="preserve"> </w:t>
      </w:r>
      <w:r>
        <w:t>For</w:t>
      </w:r>
      <w:r>
        <w:rPr>
          <w:spacing w:val="-4"/>
        </w:rPr>
        <w:t xml:space="preserve"> </w:t>
      </w:r>
      <w:r>
        <w:t>those</w:t>
      </w:r>
      <w:r>
        <w:rPr>
          <w:spacing w:val="-5"/>
        </w:rPr>
        <w:t xml:space="preserve"> </w:t>
      </w:r>
      <w:r>
        <w:t>procedures</w:t>
      </w:r>
      <w:r>
        <w:rPr>
          <w:spacing w:val="-2"/>
        </w:rPr>
        <w:t xml:space="preserve"> </w:t>
      </w:r>
      <w:r>
        <w:t>that</w:t>
      </w:r>
      <w:r>
        <w:rPr>
          <w:spacing w:val="-1"/>
        </w:rPr>
        <w:t xml:space="preserve"> </w:t>
      </w:r>
      <w:r>
        <w:t>PGY2 or</w:t>
      </w:r>
      <w:r>
        <w:rPr>
          <w:spacing w:val="-9"/>
        </w:rPr>
        <w:t xml:space="preserve"> </w:t>
      </w:r>
      <w:r>
        <w:t>3 residents</w:t>
      </w:r>
      <w:r>
        <w:rPr>
          <w:spacing w:val="-7"/>
        </w:rPr>
        <w:t xml:space="preserve"> </w:t>
      </w:r>
      <w:r>
        <w:t>have</w:t>
      </w:r>
      <w:r>
        <w:rPr>
          <w:spacing w:val="-5"/>
        </w:rPr>
        <w:t xml:space="preserve"> </w:t>
      </w:r>
      <w:r>
        <w:t>not</w:t>
      </w:r>
      <w:r>
        <w:rPr>
          <w:spacing w:val="-1"/>
        </w:rPr>
        <w:t xml:space="preserve"> </w:t>
      </w:r>
      <w:r>
        <w:t>achieved supervisory</w:t>
      </w:r>
      <w:r>
        <w:rPr>
          <w:spacing w:val="-2"/>
        </w:rPr>
        <w:t xml:space="preserve"> </w:t>
      </w:r>
      <w:r>
        <w:t>status,</w:t>
      </w:r>
      <w:r>
        <w:rPr>
          <w:spacing w:val="-1"/>
        </w:rPr>
        <w:t xml:space="preserve"> </w:t>
      </w:r>
      <w:r>
        <w:t>PGY</w:t>
      </w:r>
      <w:r>
        <w:rPr>
          <w:spacing w:val="-5"/>
        </w:rPr>
        <w:t xml:space="preserve"> </w:t>
      </w:r>
      <w:r>
        <w:t>1 procedural guidelines should be applied.</w:t>
      </w:r>
    </w:p>
    <w:p w14:paraId="59EEAEE0" w14:textId="77777777" w:rsidR="00DC613F" w:rsidRDefault="00DC613F">
      <w:pPr>
        <w:pStyle w:val="BodyText"/>
        <w:rPr>
          <w:sz w:val="20"/>
        </w:rPr>
      </w:pPr>
    </w:p>
    <w:p w14:paraId="34B7A244" w14:textId="77777777" w:rsidR="00DC613F" w:rsidRDefault="00DC613F">
      <w:pPr>
        <w:pStyle w:val="BodyText"/>
        <w:rPr>
          <w:sz w:val="20"/>
        </w:rPr>
      </w:pPr>
    </w:p>
    <w:p w14:paraId="03D8CAD9" w14:textId="77777777" w:rsidR="00DC613F" w:rsidRDefault="00DC613F">
      <w:pPr>
        <w:rPr>
          <w:sz w:val="20"/>
        </w:rPr>
        <w:sectPr w:rsidR="00DC613F">
          <w:pgSz w:w="12240" w:h="15840"/>
          <w:pgMar w:top="1140" w:right="920" w:bottom="960" w:left="660" w:header="701" w:footer="768" w:gutter="0"/>
          <w:cols w:space="720"/>
        </w:sectPr>
      </w:pPr>
    </w:p>
    <w:p w14:paraId="2EEA8687" w14:textId="77777777" w:rsidR="00DC613F" w:rsidRDefault="00DC613F">
      <w:pPr>
        <w:pStyle w:val="BodyText"/>
        <w:rPr>
          <w:sz w:val="20"/>
        </w:rPr>
      </w:pPr>
    </w:p>
    <w:p w14:paraId="7637BC83" w14:textId="77777777" w:rsidR="00DC613F" w:rsidRDefault="00DC613F">
      <w:pPr>
        <w:pStyle w:val="BodyText"/>
        <w:spacing w:before="2" w:after="1"/>
        <w:rPr>
          <w:sz w:val="27"/>
        </w:rPr>
      </w:pPr>
    </w:p>
    <w:p w14:paraId="5347D4C4" w14:textId="77777777" w:rsidR="00DC613F" w:rsidRDefault="004F6B67">
      <w:pPr>
        <w:pStyle w:val="BodyText"/>
        <w:spacing w:line="20" w:lineRule="exact"/>
        <w:ind w:left="780" w:right="-836"/>
        <w:rPr>
          <w:sz w:val="2"/>
        </w:rPr>
      </w:pPr>
      <w:r>
        <w:rPr>
          <w:noProof/>
          <w:sz w:val="2"/>
        </w:rPr>
        <mc:AlternateContent>
          <mc:Choice Requires="wpg">
            <w:drawing>
              <wp:inline distT="0" distB="0" distL="0" distR="0" wp14:anchorId="36512B2F" wp14:editId="62F26F28">
                <wp:extent cx="2720340" cy="9525"/>
                <wp:effectExtent l="0" t="0" r="10160" b="3175"/>
                <wp:docPr id="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340" cy="9525"/>
                          <a:chOff x="0" y="0"/>
                          <a:chExt cx="4284" cy="15"/>
                        </a:xfrm>
                      </wpg:grpSpPr>
                      <wps:wsp>
                        <wps:cNvPr id="16" name="Line 3"/>
                        <wps:cNvCnPr>
                          <a:cxnSpLocks/>
                        </wps:cNvCnPr>
                        <wps:spPr bwMode="auto">
                          <a:xfrm>
                            <a:off x="0" y="7"/>
                            <a:ext cx="4283"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77780A" id="docshapegroup13" o:spid="_x0000_s1026" style="width:214.2pt;height:.75pt;mso-position-horizontal-relative:char;mso-position-vertical-relative:line" coordsize="42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">
                <v:line id="Line 3" o:spid="_x0000_s1027" style="position:absolute;visibility:visible;mso-wrap-style:square" from="0,7" to="4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" strokeweight=".24725mm">
                  <o:lock v:ext="edit" shapetype="f"/>
                </v:line>
                <w10:anchorlock/>
              </v:group>
            </w:pict>
          </mc:Fallback>
        </mc:AlternateContent>
      </w:r>
    </w:p>
    <w:p w14:paraId="05BA41B1" w14:textId="77777777" w:rsidR="00DC613F" w:rsidRDefault="003A0B84">
      <w:pPr>
        <w:pStyle w:val="BodyText"/>
        <w:spacing w:line="242" w:lineRule="exact"/>
        <w:ind w:left="780"/>
      </w:pPr>
      <w:r>
        <w:t>Kellee</w:t>
      </w:r>
      <w:r>
        <w:rPr>
          <w:spacing w:val="-4"/>
        </w:rPr>
        <w:t xml:space="preserve"> </w:t>
      </w:r>
      <w:r>
        <w:t>Oller,</w:t>
      </w:r>
      <w:r>
        <w:rPr>
          <w:spacing w:val="-7"/>
        </w:rPr>
        <w:t xml:space="preserve"> </w:t>
      </w:r>
      <w:r>
        <w:t>MD,</w:t>
      </w:r>
      <w:r>
        <w:rPr>
          <w:spacing w:val="-2"/>
        </w:rPr>
        <w:t xml:space="preserve"> </w:t>
      </w:r>
      <w:r>
        <w:rPr>
          <w:spacing w:val="-4"/>
        </w:rPr>
        <w:t>FACP</w:t>
      </w:r>
    </w:p>
    <w:p w14:paraId="5576D8A6" w14:textId="77777777" w:rsidR="00DC613F" w:rsidRDefault="003A0B84">
      <w:pPr>
        <w:pStyle w:val="BodyText"/>
        <w:spacing w:line="251" w:lineRule="exact"/>
        <w:ind w:left="780"/>
      </w:pPr>
      <w:r>
        <w:t>Program</w:t>
      </w:r>
      <w:r>
        <w:rPr>
          <w:spacing w:val="-7"/>
        </w:rPr>
        <w:t xml:space="preserve"> </w:t>
      </w:r>
      <w:r>
        <w:t>Director,</w:t>
      </w:r>
      <w:r>
        <w:rPr>
          <w:spacing w:val="-4"/>
        </w:rPr>
        <w:t xml:space="preserve"> </w:t>
      </w:r>
      <w:r>
        <w:t xml:space="preserve">Internal </w:t>
      </w:r>
      <w:r>
        <w:rPr>
          <w:spacing w:val="-2"/>
        </w:rPr>
        <w:t>Medicine</w:t>
      </w:r>
    </w:p>
    <w:p w14:paraId="4B623EBB" w14:textId="77777777" w:rsidR="00DC613F" w:rsidRDefault="003A0B84">
      <w:pPr>
        <w:spacing w:before="9"/>
      </w:pPr>
      <w:r>
        <w:br w:type="column"/>
      </w:r>
    </w:p>
    <w:p w14:paraId="2B46F223" w14:textId="77777777" w:rsidR="0046734E" w:rsidRPr="0046734E" w:rsidRDefault="0046734E">
      <w:pPr>
        <w:pStyle w:val="BodyText"/>
        <w:tabs>
          <w:tab w:val="left" w:pos="2454"/>
        </w:tabs>
        <w:ind w:left="780" w:right="2225"/>
        <w:rPr>
          <w:rFonts w:ascii="Times New Roman"/>
          <w:u w:val="single"/>
        </w:rPr>
      </w:pPr>
      <w:r w:rsidRPr="0046734E">
        <w:rPr>
          <w:spacing w:val="-2"/>
          <w:u w:val="single"/>
        </w:rPr>
        <w:t>7/25/2023</w:t>
      </w:r>
    </w:p>
    <w:p w14:paraId="130D7164" w14:textId="1581AFEE" w:rsidR="00DC613F" w:rsidRDefault="003A0B84">
      <w:pPr>
        <w:pStyle w:val="BodyText"/>
        <w:tabs>
          <w:tab w:val="left" w:pos="2454"/>
        </w:tabs>
        <w:ind w:left="780" w:right="2225"/>
      </w:pPr>
      <w:r>
        <w:rPr>
          <w:spacing w:val="-4"/>
        </w:rPr>
        <w:t>Date</w:t>
      </w:r>
    </w:p>
    <w:sectPr w:rsidR="00DC613F">
      <w:type w:val="continuous"/>
      <w:pgSz w:w="12240" w:h="15840"/>
      <w:pgMar w:top="1140" w:right="920" w:bottom="960" w:left="660" w:header="701" w:footer="768" w:gutter="0"/>
      <w:cols w:num="2" w:space="720" w:equalWidth="0">
        <w:col w:w="4294" w:space="1684"/>
        <w:col w:w="46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DE64" w14:textId="77777777" w:rsidR="001F4FEF" w:rsidRDefault="001F4FEF">
      <w:r>
        <w:separator/>
      </w:r>
    </w:p>
  </w:endnote>
  <w:endnote w:type="continuationSeparator" w:id="0">
    <w:p w14:paraId="37C6E5B5" w14:textId="77777777" w:rsidR="001F4FEF" w:rsidRDefault="001F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654A" w14:textId="77777777" w:rsidR="00DC613F" w:rsidRDefault="004F6B67">
    <w:pPr>
      <w:pStyle w:val="BodyText"/>
      <w:spacing w:line="14" w:lineRule="auto"/>
      <w:rPr>
        <w:sz w:val="20"/>
      </w:rPr>
    </w:pPr>
    <w:r>
      <w:rPr>
        <w:noProof/>
      </w:rPr>
      <mc:AlternateContent>
        <mc:Choice Requires="wps">
          <w:drawing>
            <wp:anchor distT="0" distB="0" distL="114300" distR="114300" simplePos="0" relativeHeight="487005184" behindDoc="1" locked="0" layoutInCell="1" allowOverlap="1" wp14:anchorId="0693588C" wp14:editId="5DB8A2F6">
              <wp:simplePos x="0" y="0"/>
              <wp:positionH relativeFrom="page">
                <wp:posOffset>901700</wp:posOffset>
              </wp:positionH>
              <wp:positionV relativeFrom="page">
                <wp:posOffset>9431020</wp:posOffset>
              </wp:positionV>
              <wp:extent cx="1121410" cy="182245"/>
              <wp:effectExtent l="0" t="0" r="8890" b="8255"/>
              <wp:wrapNone/>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1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0D4D0" w14:textId="77777777" w:rsidR="00DC613F" w:rsidRDefault="003A0B84">
                          <w:pPr>
                            <w:pStyle w:val="BodyText"/>
                            <w:spacing w:before="13"/>
                            <w:ind w:left="20"/>
                          </w:pPr>
                          <w:r>
                            <w:t>Scope</w:t>
                          </w:r>
                          <w:r>
                            <w:rPr>
                              <w:spacing w:val="-1"/>
                            </w:rPr>
                            <w:t xml:space="preserve"> </w:t>
                          </w:r>
                          <w:r>
                            <w:t>of</w:t>
                          </w:r>
                          <w:r>
                            <w:rPr>
                              <w:spacing w:val="-2"/>
                            </w:rPr>
                            <w:t xml:space="preserve">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588C" id="_x0000_t202" coordsize="21600,21600" o:spt="202" path="m,l,21600r21600,l21600,xe">
              <v:stroke joinstyle="miter"/>
              <v:path gradientshapeok="t" o:connecttype="rect"/>
            </v:shapetype>
            <v:shape id="docshape2" o:spid="_x0000_s1027" type="#_x0000_t202" style="position:absolute;margin-left:71pt;margin-top:742.6pt;width:88.3pt;height:14.3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" filled="f" stroked="f">
              <v:path arrowok="t"/>
              <v:textbox inset="0,0,0,0">
                <w:txbxContent>
                  <w:p w14:paraId="4420D4D0" w14:textId="77777777" w:rsidR="00DC613F" w:rsidRDefault="003A0B84">
                    <w:pPr>
                      <w:pStyle w:val="BodyText"/>
                      <w:spacing w:before="13"/>
                      <w:ind w:left="20"/>
                    </w:pPr>
                    <w:r>
                      <w:t>Scope</w:t>
                    </w:r>
                    <w:r>
                      <w:rPr>
                        <w:spacing w:val="-1"/>
                      </w:rPr>
                      <w:t xml:space="preserve"> </w:t>
                    </w:r>
                    <w:r>
                      <w:t>of</w:t>
                    </w:r>
                    <w:r>
                      <w:rPr>
                        <w:spacing w:val="-2"/>
                      </w:rPr>
                      <w:t xml:space="preserve"> Practice</w:t>
                    </w:r>
                  </w:p>
                </w:txbxContent>
              </v:textbox>
              <w10:wrap anchorx="page" anchory="page"/>
            </v:shape>
          </w:pict>
        </mc:Fallback>
      </mc:AlternateContent>
    </w:r>
    <w:r>
      <w:rPr>
        <w:noProof/>
      </w:rPr>
      <mc:AlternateContent>
        <mc:Choice Requires="wps">
          <w:drawing>
            <wp:anchor distT="0" distB="0" distL="114300" distR="114300" simplePos="0" relativeHeight="487005696" behindDoc="1" locked="0" layoutInCell="1" allowOverlap="1" wp14:anchorId="0F50A8BD" wp14:editId="24660752">
              <wp:simplePos x="0" y="0"/>
              <wp:positionH relativeFrom="page">
                <wp:posOffset>6743700</wp:posOffset>
              </wp:positionH>
              <wp:positionV relativeFrom="page">
                <wp:posOffset>9431020</wp:posOffset>
              </wp:positionV>
              <wp:extent cx="167005" cy="182245"/>
              <wp:effectExtent l="0" t="0" r="10795" b="8255"/>
              <wp:wrapNone/>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4B01" w14:textId="77777777" w:rsidR="00DC613F" w:rsidRDefault="003A0B84">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A8BD" id="docshape3" o:spid="_x0000_s1028" type="#_x0000_t202" style="position:absolute;margin-left:531pt;margin-top:742.6pt;width:13.15pt;height:14.3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" filled="f" stroked="f">
              <v:path arrowok="t"/>
              <v:textbox inset="0,0,0,0">
                <w:txbxContent>
                  <w:p w14:paraId="68B54B01" w14:textId="77777777" w:rsidR="00DC613F" w:rsidRDefault="003A0B84">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F6B3" w14:textId="77777777" w:rsidR="00DC613F" w:rsidRDefault="004F6B67">
    <w:pPr>
      <w:pStyle w:val="BodyText"/>
      <w:spacing w:line="14" w:lineRule="auto"/>
      <w:rPr>
        <w:sz w:val="20"/>
      </w:rPr>
    </w:pPr>
    <w:r>
      <w:rPr>
        <w:noProof/>
      </w:rPr>
      <mc:AlternateContent>
        <mc:Choice Requires="wps">
          <w:drawing>
            <wp:anchor distT="0" distB="0" distL="114300" distR="114300" simplePos="0" relativeHeight="487006720" behindDoc="1" locked="0" layoutInCell="1" allowOverlap="1" wp14:anchorId="65EF57FB" wp14:editId="2A0F1F70">
              <wp:simplePos x="0" y="0"/>
              <wp:positionH relativeFrom="page">
                <wp:posOffset>901700</wp:posOffset>
              </wp:positionH>
              <wp:positionV relativeFrom="page">
                <wp:posOffset>9431020</wp:posOffset>
              </wp:positionV>
              <wp:extent cx="1121410" cy="182245"/>
              <wp:effectExtent l="0" t="0" r="8890" b="8255"/>
              <wp:wrapNone/>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1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5EEA" w14:textId="77777777" w:rsidR="00DC613F" w:rsidRDefault="003A0B84">
                          <w:pPr>
                            <w:pStyle w:val="BodyText"/>
                            <w:spacing w:before="13"/>
                            <w:ind w:left="20"/>
                          </w:pPr>
                          <w:r>
                            <w:t>Scope</w:t>
                          </w:r>
                          <w:r>
                            <w:rPr>
                              <w:spacing w:val="-1"/>
                            </w:rPr>
                            <w:t xml:space="preserve"> </w:t>
                          </w:r>
                          <w:r>
                            <w:t>of</w:t>
                          </w:r>
                          <w:r>
                            <w:rPr>
                              <w:spacing w:val="-2"/>
                            </w:rPr>
                            <w:t xml:space="preserve">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F57FB" id="_x0000_t202" coordsize="21600,21600" o:spt="202" path="m,l,21600r21600,l21600,xe">
              <v:stroke joinstyle="miter"/>
              <v:path gradientshapeok="t" o:connecttype="rect"/>
            </v:shapetype>
            <v:shape id="docshape7" o:spid="_x0000_s1029" type="#_x0000_t202" style="position:absolute;margin-left:71pt;margin-top:742.6pt;width:88.3pt;height:14.3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" filled="f" stroked="f">
              <v:path arrowok="t"/>
              <v:textbox inset="0,0,0,0">
                <w:txbxContent>
                  <w:p w14:paraId="645D5EEA" w14:textId="77777777" w:rsidR="00DC613F" w:rsidRDefault="003A0B84">
                    <w:pPr>
                      <w:pStyle w:val="BodyText"/>
                      <w:spacing w:before="13"/>
                      <w:ind w:left="20"/>
                    </w:pPr>
                    <w:r>
                      <w:t>Scope</w:t>
                    </w:r>
                    <w:r>
                      <w:rPr>
                        <w:spacing w:val="-1"/>
                      </w:rPr>
                      <w:t xml:space="preserve"> </w:t>
                    </w:r>
                    <w:r>
                      <w:t>of</w:t>
                    </w:r>
                    <w:r>
                      <w:rPr>
                        <w:spacing w:val="-2"/>
                      </w:rPr>
                      <w:t xml:space="preserve"> Practice</w:t>
                    </w:r>
                  </w:p>
                </w:txbxContent>
              </v:textbox>
              <w10:wrap anchorx="page" anchory="page"/>
            </v:shape>
          </w:pict>
        </mc:Fallback>
      </mc:AlternateContent>
    </w:r>
    <w:r>
      <w:rPr>
        <w:noProof/>
      </w:rPr>
      <mc:AlternateContent>
        <mc:Choice Requires="wps">
          <w:drawing>
            <wp:anchor distT="0" distB="0" distL="114300" distR="114300" simplePos="0" relativeHeight="487007232" behindDoc="1" locked="0" layoutInCell="1" allowOverlap="1" wp14:anchorId="2135CAB4" wp14:editId="27AE2C04">
              <wp:simplePos x="0" y="0"/>
              <wp:positionH relativeFrom="page">
                <wp:posOffset>6743700</wp:posOffset>
              </wp:positionH>
              <wp:positionV relativeFrom="page">
                <wp:posOffset>9431020</wp:posOffset>
              </wp:positionV>
              <wp:extent cx="167005" cy="182245"/>
              <wp:effectExtent l="0" t="0" r="10795" b="8255"/>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10C6" w14:textId="77777777" w:rsidR="00DC613F" w:rsidRDefault="003A0B84">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CAB4" id="docshape8" o:spid="_x0000_s1030" type="#_x0000_t202" style="position:absolute;margin-left:531pt;margin-top:742.6pt;width:13.15pt;height:14.3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" filled="f" stroked="f">
              <v:path arrowok="t"/>
              <v:textbox inset="0,0,0,0">
                <w:txbxContent>
                  <w:p w14:paraId="77E910C6" w14:textId="77777777" w:rsidR="00DC613F" w:rsidRDefault="003A0B84">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6472" w14:textId="77777777" w:rsidR="001F4FEF" w:rsidRDefault="001F4FEF">
      <w:r>
        <w:separator/>
      </w:r>
    </w:p>
  </w:footnote>
  <w:footnote w:type="continuationSeparator" w:id="0">
    <w:p w14:paraId="2FF749C7" w14:textId="77777777" w:rsidR="001F4FEF" w:rsidRDefault="001F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E3E" w14:textId="77777777" w:rsidR="00DC613F" w:rsidRDefault="004F6B67">
    <w:pPr>
      <w:pStyle w:val="BodyText"/>
      <w:spacing w:line="14" w:lineRule="auto"/>
      <w:rPr>
        <w:sz w:val="20"/>
      </w:rPr>
    </w:pPr>
    <w:r>
      <w:rPr>
        <w:noProof/>
      </w:rPr>
      <mc:AlternateContent>
        <mc:Choice Requires="wps">
          <w:drawing>
            <wp:anchor distT="0" distB="0" distL="114300" distR="114300" simplePos="0" relativeHeight="487004672" behindDoc="1" locked="0" layoutInCell="1" allowOverlap="1" wp14:anchorId="0514B0A2" wp14:editId="05C8E204">
              <wp:simplePos x="0" y="0"/>
              <wp:positionH relativeFrom="page">
                <wp:posOffset>5800090</wp:posOffset>
              </wp:positionH>
              <wp:positionV relativeFrom="page">
                <wp:posOffset>447675</wp:posOffset>
              </wp:positionV>
              <wp:extent cx="1162050" cy="168910"/>
              <wp:effectExtent l="0" t="0" r="6350" b="889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B5A03" w14:textId="06B89775" w:rsidR="00DC613F" w:rsidRDefault="003A0B84">
                          <w:pPr>
                            <w:spacing w:before="15"/>
                            <w:ind w:left="20"/>
                            <w:rPr>
                              <w:sz w:val="20"/>
                            </w:rPr>
                          </w:pPr>
                          <w:r>
                            <w:rPr>
                              <w:sz w:val="20"/>
                            </w:rPr>
                            <w:t>Updated:</w:t>
                          </w:r>
                          <w:r>
                            <w:rPr>
                              <w:spacing w:val="10"/>
                              <w:sz w:val="20"/>
                            </w:rPr>
                            <w:t xml:space="preserve"> </w:t>
                          </w:r>
                          <w:r w:rsidR="0061089A">
                            <w:rPr>
                              <w:spacing w:val="-2"/>
                              <w:sz w:val="20"/>
                            </w:rPr>
                            <w:t>7/26</w:t>
                          </w:r>
                          <w:r>
                            <w:rPr>
                              <w:spacing w:val="-2"/>
                              <w:sz w:val="20"/>
                            </w:rPr>
                            <w:t>/202</w:t>
                          </w:r>
                          <w:r w:rsidR="0061089A">
                            <w:rPr>
                              <w:spacing w:val="-2"/>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4B0A2" id="_x0000_t202" coordsize="21600,21600" o:spt="202" path="m,l,21600r21600,l21600,xe">
              <v:stroke joinstyle="miter"/>
              <v:path gradientshapeok="t" o:connecttype="rect"/>
            </v:shapetype>
            <v:shape id="docshape1" o:spid="_x0000_s1026" type="#_x0000_t202" style="position:absolute;margin-left:456.7pt;margin-top:35.25pt;width:91.5pt;height:13.3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" filled="f" stroked="f">
              <v:path arrowok="t"/>
              <v:textbox inset="0,0,0,0">
                <w:txbxContent>
                  <w:p w14:paraId="5FDB5A03" w14:textId="06B89775" w:rsidR="00DC613F" w:rsidRDefault="003A0B84">
                    <w:pPr>
                      <w:spacing w:before="15"/>
                      <w:ind w:left="20"/>
                      <w:rPr>
                        <w:sz w:val="20"/>
                      </w:rPr>
                    </w:pPr>
                    <w:r>
                      <w:rPr>
                        <w:sz w:val="20"/>
                      </w:rPr>
                      <w:t>Updated:</w:t>
                    </w:r>
                    <w:r>
                      <w:rPr>
                        <w:spacing w:val="10"/>
                        <w:sz w:val="20"/>
                      </w:rPr>
                      <w:t xml:space="preserve"> </w:t>
                    </w:r>
                    <w:r w:rsidR="0061089A">
                      <w:rPr>
                        <w:spacing w:val="-2"/>
                        <w:sz w:val="20"/>
                      </w:rPr>
                      <w:t>7/26</w:t>
                    </w:r>
                    <w:r>
                      <w:rPr>
                        <w:spacing w:val="-2"/>
                        <w:sz w:val="20"/>
                      </w:rPr>
                      <w:t>/202</w:t>
                    </w:r>
                    <w:r w:rsidR="0061089A">
                      <w:rPr>
                        <w:spacing w:val="-2"/>
                        <w:sz w:val="20"/>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3FCF" w14:textId="10D48525" w:rsidR="00DC613F" w:rsidRDefault="00DC613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56F9"/>
    <w:multiLevelType w:val="hybridMultilevel"/>
    <w:tmpl w:val="9E46877C"/>
    <w:lvl w:ilvl="0" w:tplc="22FA3EA6">
      <w:numFmt w:val="bullet"/>
      <w:lvlText w:val="•"/>
      <w:lvlJc w:val="left"/>
      <w:pPr>
        <w:ind w:left="792" w:hanging="361"/>
      </w:pPr>
      <w:rPr>
        <w:rFonts w:ascii="Arial" w:eastAsia="Arial" w:hAnsi="Arial" w:cs="Arial" w:hint="default"/>
        <w:b w:val="0"/>
        <w:bCs w:val="0"/>
        <w:i w:val="0"/>
        <w:iCs w:val="0"/>
        <w:w w:val="132"/>
        <w:sz w:val="20"/>
        <w:szCs w:val="20"/>
        <w:lang w:val="en-US" w:eastAsia="en-US" w:bidi="ar-SA"/>
      </w:rPr>
    </w:lvl>
    <w:lvl w:ilvl="1" w:tplc="ECAAE170">
      <w:numFmt w:val="bullet"/>
      <w:lvlText w:val="•"/>
      <w:lvlJc w:val="left"/>
      <w:pPr>
        <w:ind w:left="1418" w:hanging="361"/>
      </w:pPr>
      <w:rPr>
        <w:rFonts w:hint="default"/>
        <w:lang w:val="en-US" w:eastAsia="en-US" w:bidi="ar-SA"/>
      </w:rPr>
    </w:lvl>
    <w:lvl w:ilvl="2" w:tplc="3DAAFC4C">
      <w:numFmt w:val="bullet"/>
      <w:lvlText w:val="•"/>
      <w:lvlJc w:val="left"/>
      <w:pPr>
        <w:ind w:left="2036" w:hanging="361"/>
      </w:pPr>
      <w:rPr>
        <w:rFonts w:hint="default"/>
        <w:lang w:val="en-US" w:eastAsia="en-US" w:bidi="ar-SA"/>
      </w:rPr>
    </w:lvl>
    <w:lvl w:ilvl="3" w:tplc="8ECA6880">
      <w:numFmt w:val="bullet"/>
      <w:lvlText w:val="•"/>
      <w:lvlJc w:val="left"/>
      <w:pPr>
        <w:ind w:left="2654" w:hanging="361"/>
      </w:pPr>
      <w:rPr>
        <w:rFonts w:hint="default"/>
        <w:lang w:val="en-US" w:eastAsia="en-US" w:bidi="ar-SA"/>
      </w:rPr>
    </w:lvl>
    <w:lvl w:ilvl="4" w:tplc="5E009E84">
      <w:numFmt w:val="bullet"/>
      <w:lvlText w:val="•"/>
      <w:lvlJc w:val="left"/>
      <w:pPr>
        <w:ind w:left="3273" w:hanging="361"/>
      </w:pPr>
      <w:rPr>
        <w:rFonts w:hint="default"/>
        <w:lang w:val="en-US" w:eastAsia="en-US" w:bidi="ar-SA"/>
      </w:rPr>
    </w:lvl>
    <w:lvl w:ilvl="5" w:tplc="9F8AE78E">
      <w:numFmt w:val="bullet"/>
      <w:lvlText w:val="•"/>
      <w:lvlJc w:val="left"/>
      <w:pPr>
        <w:ind w:left="3891" w:hanging="361"/>
      </w:pPr>
      <w:rPr>
        <w:rFonts w:hint="default"/>
        <w:lang w:val="en-US" w:eastAsia="en-US" w:bidi="ar-SA"/>
      </w:rPr>
    </w:lvl>
    <w:lvl w:ilvl="6" w:tplc="CD607036">
      <w:numFmt w:val="bullet"/>
      <w:lvlText w:val="•"/>
      <w:lvlJc w:val="left"/>
      <w:pPr>
        <w:ind w:left="4509" w:hanging="361"/>
      </w:pPr>
      <w:rPr>
        <w:rFonts w:hint="default"/>
        <w:lang w:val="en-US" w:eastAsia="en-US" w:bidi="ar-SA"/>
      </w:rPr>
    </w:lvl>
    <w:lvl w:ilvl="7" w:tplc="2362B47C">
      <w:numFmt w:val="bullet"/>
      <w:lvlText w:val="•"/>
      <w:lvlJc w:val="left"/>
      <w:pPr>
        <w:ind w:left="5128" w:hanging="361"/>
      </w:pPr>
      <w:rPr>
        <w:rFonts w:hint="default"/>
        <w:lang w:val="en-US" w:eastAsia="en-US" w:bidi="ar-SA"/>
      </w:rPr>
    </w:lvl>
    <w:lvl w:ilvl="8" w:tplc="89A03A18">
      <w:numFmt w:val="bullet"/>
      <w:lvlText w:val="•"/>
      <w:lvlJc w:val="left"/>
      <w:pPr>
        <w:ind w:left="5746" w:hanging="361"/>
      </w:pPr>
      <w:rPr>
        <w:rFonts w:hint="default"/>
        <w:lang w:val="en-US" w:eastAsia="en-US" w:bidi="ar-SA"/>
      </w:rPr>
    </w:lvl>
  </w:abstractNum>
  <w:abstractNum w:abstractNumId="1" w15:restartNumberingAfterBreak="0">
    <w:nsid w:val="1C897CBC"/>
    <w:multiLevelType w:val="hybridMultilevel"/>
    <w:tmpl w:val="0AA6FCB4"/>
    <w:lvl w:ilvl="0" w:tplc="3D58B88C">
      <w:numFmt w:val="bullet"/>
      <w:lvlText w:val="•"/>
      <w:lvlJc w:val="left"/>
      <w:pPr>
        <w:ind w:left="268" w:hanging="178"/>
      </w:pPr>
      <w:rPr>
        <w:rFonts w:ascii="Arial" w:eastAsia="Arial" w:hAnsi="Arial" w:cs="Arial" w:hint="default"/>
        <w:b w:val="0"/>
        <w:bCs w:val="0"/>
        <w:i w:val="0"/>
        <w:iCs w:val="0"/>
        <w:w w:val="132"/>
        <w:sz w:val="20"/>
        <w:szCs w:val="20"/>
        <w:lang w:val="en-US" w:eastAsia="en-US" w:bidi="ar-SA"/>
      </w:rPr>
    </w:lvl>
    <w:lvl w:ilvl="1" w:tplc="5888B6EA">
      <w:numFmt w:val="bullet"/>
      <w:lvlText w:val="•"/>
      <w:lvlJc w:val="left"/>
      <w:pPr>
        <w:ind w:left="422" w:hanging="178"/>
      </w:pPr>
      <w:rPr>
        <w:rFonts w:hint="default"/>
        <w:lang w:val="en-US" w:eastAsia="en-US" w:bidi="ar-SA"/>
      </w:rPr>
    </w:lvl>
    <w:lvl w:ilvl="2" w:tplc="B8A66652">
      <w:numFmt w:val="bullet"/>
      <w:lvlText w:val="•"/>
      <w:lvlJc w:val="left"/>
      <w:pPr>
        <w:ind w:left="584" w:hanging="178"/>
      </w:pPr>
      <w:rPr>
        <w:rFonts w:hint="default"/>
        <w:lang w:val="en-US" w:eastAsia="en-US" w:bidi="ar-SA"/>
      </w:rPr>
    </w:lvl>
    <w:lvl w:ilvl="3" w:tplc="EBA844A8">
      <w:numFmt w:val="bullet"/>
      <w:lvlText w:val="•"/>
      <w:lvlJc w:val="left"/>
      <w:pPr>
        <w:ind w:left="746" w:hanging="178"/>
      </w:pPr>
      <w:rPr>
        <w:rFonts w:hint="default"/>
        <w:lang w:val="en-US" w:eastAsia="en-US" w:bidi="ar-SA"/>
      </w:rPr>
    </w:lvl>
    <w:lvl w:ilvl="4" w:tplc="36444E60">
      <w:numFmt w:val="bullet"/>
      <w:lvlText w:val="•"/>
      <w:lvlJc w:val="left"/>
      <w:pPr>
        <w:ind w:left="908" w:hanging="178"/>
      </w:pPr>
      <w:rPr>
        <w:rFonts w:hint="default"/>
        <w:lang w:val="en-US" w:eastAsia="en-US" w:bidi="ar-SA"/>
      </w:rPr>
    </w:lvl>
    <w:lvl w:ilvl="5" w:tplc="1E46AADC">
      <w:numFmt w:val="bullet"/>
      <w:lvlText w:val="•"/>
      <w:lvlJc w:val="left"/>
      <w:pPr>
        <w:ind w:left="1070" w:hanging="178"/>
      </w:pPr>
      <w:rPr>
        <w:rFonts w:hint="default"/>
        <w:lang w:val="en-US" w:eastAsia="en-US" w:bidi="ar-SA"/>
      </w:rPr>
    </w:lvl>
    <w:lvl w:ilvl="6" w:tplc="66BA61CE">
      <w:numFmt w:val="bullet"/>
      <w:lvlText w:val="•"/>
      <w:lvlJc w:val="left"/>
      <w:pPr>
        <w:ind w:left="1232" w:hanging="178"/>
      </w:pPr>
      <w:rPr>
        <w:rFonts w:hint="default"/>
        <w:lang w:val="en-US" w:eastAsia="en-US" w:bidi="ar-SA"/>
      </w:rPr>
    </w:lvl>
    <w:lvl w:ilvl="7" w:tplc="870A302A">
      <w:numFmt w:val="bullet"/>
      <w:lvlText w:val="•"/>
      <w:lvlJc w:val="left"/>
      <w:pPr>
        <w:ind w:left="1394" w:hanging="178"/>
      </w:pPr>
      <w:rPr>
        <w:rFonts w:hint="default"/>
        <w:lang w:val="en-US" w:eastAsia="en-US" w:bidi="ar-SA"/>
      </w:rPr>
    </w:lvl>
    <w:lvl w:ilvl="8" w:tplc="18F2568A">
      <w:numFmt w:val="bullet"/>
      <w:lvlText w:val="•"/>
      <w:lvlJc w:val="left"/>
      <w:pPr>
        <w:ind w:left="1556" w:hanging="178"/>
      </w:pPr>
      <w:rPr>
        <w:rFonts w:hint="default"/>
        <w:lang w:val="en-US" w:eastAsia="en-US" w:bidi="ar-SA"/>
      </w:rPr>
    </w:lvl>
  </w:abstractNum>
  <w:abstractNum w:abstractNumId="2" w15:restartNumberingAfterBreak="0">
    <w:nsid w:val="29DF076F"/>
    <w:multiLevelType w:val="hybridMultilevel"/>
    <w:tmpl w:val="A5309200"/>
    <w:lvl w:ilvl="0" w:tplc="9F562AF8">
      <w:numFmt w:val="bullet"/>
      <w:lvlText w:val="•"/>
      <w:lvlJc w:val="left"/>
      <w:pPr>
        <w:ind w:left="792" w:hanging="361"/>
      </w:pPr>
      <w:rPr>
        <w:rFonts w:ascii="Arial" w:eastAsia="Arial" w:hAnsi="Arial" w:cs="Arial" w:hint="default"/>
        <w:b w:val="0"/>
        <w:bCs w:val="0"/>
        <w:i w:val="0"/>
        <w:iCs w:val="0"/>
        <w:w w:val="132"/>
        <w:sz w:val="20"/>
        <w:szCs w:val="20"/>
        <w:lang w:val="en-US" w:eastAsia="en-US" w:bidi="ar-SA"/>
      </w:rPr>
    </w:lvl>
    <w:lvl w:ilvl="1" w:tplc="E256B9D4">
      <w:numFmt w:val="bullet"/>
      <w:lvlText w:val="•"/>
      <w:lvlJc w:val="left"/>
      <w:pPr>
        <w:ind w:left="1418" w:hanging="361"/>
      </w:pPr>
      <w:rPr>
        <w:rFonts w:hint="default"/>
        <w:lang w:val="en-US" w:eastAsia="en-US" w:bidi="ar-SA"/>
      </w:rPr>
    </w:lvl>
    <w:lvl w:ilvl="2" w:tplc="6CCC3B0A">
      <w:numFmt w:val="bullet"/>
      <w:lvlText w:val="•"/>
      <w:lvlJc w:val="left"/>
      <w:pPr>
        <w:ind w:left="2036" w:hanging="361"/>
      </w:pPr>
      <w:rPr>
        <w:rFonts w:hint="default"/>
        <w:lang w:val="en-US" w:eastAsia="en-US" w:bidi="ar-SA"/>
      </w:rPr>
    </w:lvl>
    <w:lvl w:ilvl="3" w:tplc="63EE26AA">
      <w:numFmt w:val="bullet"/>
      <w:lvlText w:val="•"/>
      <w:lvlJc w:val="left"/>
      <w:pPr>
        <w:ind w:left="2654" w:hanging="361"/>
      </w:pPr>
      <w:rPr>
        <w:rFonts w:hint="default"/>
        <w:lang w:val="en-US" w:eastAsia="en-US" w:bidi="ar-SA"/>
      </w:rPr>
    </w:lvl>
    <w:lvl w:ilvl="4" w:tplc="9198FE08">
      <w:numFmt w:val="bullet"/>
      <w:lvlText w:val="•"/>
      <w:lvlJc w:val="left"/>
      <w:pPr>
        <w:ind w:left="3273" w:hanging="361"/>
      </w:pPr>
      <w:rPr>
        <w:rFonts w:hint="default"/>
        <w:lang w:val="en-US" w:eastAsia="en-US" w:bidi="ar-SA"/>
      </w:rPr>
    </w:lvl>
    <w:lvl w:ilvl="5" w:tplc="2AF0C848">
      <w:numFmt w:val="bullet"/>
      <w:lvlText w:val="•"/>
      <w:lvlJc w:val="left"/>
      <w:pPr>
        <w:ind w:left="3891" w:hanging="361"/>
      </w:pPr>
      <w:rPr>
        <w:rFonts w:hint="default"/>
        <w:lang w:val="en-US" w:eastAsia="en-US" w:bidi="ar-SA"/>
      </w:rPr>
    </w:lvl>
    <w:lvl w:ilvl="6" w:tplc="26A4E11A">
      <w:numFmt w:val="bullet"/>
      <w:lvlText w:val="•"/>
      <w:lvlJc w:val="left"/>
      <w:pPr>
        <w:ind w:left="4509" w:hanging="361"/>
      </w:pPr>
      <w:rPr>
        <w:rFonts w:hint="default"/>
        <w:lang w:val="en-US" w:eastAsia="en-US" w:bidi="ar-SA"/>
      </w:rPr>
    </w:lvl>
    <w:lvl w:ilvl="7" w:tplc="31888792">
      <w:numFmt w:val="bullet"/>
      <w:lvlText w:val="•"/>
      <w:lvlJc w:val="left"/>
      <w:pPr>
        <w:ind w:left="5128" w:hanging="361"/>
      </w:pPr>
      <w:rPr>
        <w:rFonts w:hint="default"/>
        <w:lang w:val="en-US" w:eastAsia="en-US" w:bidi="ar-SA"/>
      </w:rPr>
    </w:lvl>
    <w:lvl w:ilvl="8" w:tplc="777A007A">
      <w:numFmt w:val="bullet"/>
      <w:lvlText w:val="•"/>
      <w:lvlJc w:val="left"/>
      <w:pPr>
        <w:ind w:left="5746" w:hanging="361"/>
      </w:pPr>
      <w:rPr>
        <w:rFonts w:hint="default"/>
        <w:lang w:val="en-US" w:eastAsia="en-US" w:bidi="ar-SA"/>
      </w:rPr>
    </w:lvl>
  </w:abstractNum>
  <w:abstractNum w:abstractNumId="3" w15:restartNumberingAfterBreak="0">
    <w:nsid w:val="2C951DCB"/>
    <w:multiLevelType w:val="hybridMultilevel"/>
    <w:tmpl w:val="6DFCCC6A"/>
    <w:lvl w:ilvl="0" w:tplc="A2066AAA">
      <w:start w:val="1"/>
      <w:numFmt w:val="decimal"/>
      <w:lvlText w:val="%1)"/>
      <w:lvlJc w:val="left"/>
      <w:pPr>
        <w:ind w:left="2940" w:hanging="260"/>
      </w:pPr>
      <w:rPr>
        <w:rFonts w:ascii="Arial" w:eastAsia="Arial" w:hAnsi="Arial" w:cs="Arial" w:hint="default"/>
        <w:b w:val="0"/>
        <w:bCs w:val="0"/>
        <w:i w:val="0"/>
        <w:iCs w:val="0"/>
        <w:spacing w:val="0"/>
        <w:w w:val="100"/>
        <w:sz w:val="22"/>
        <w:szCs w:val="22"/>
        <w:lang w:val="en-US" w:eastAsia="en-US" w:bidi="ar-SA"/>
      </w:rPr>
    </w:lvl>
    <w:lvl w:ilvl="1" w:tplc="793A275E">
      <w:numFmt w:val="bullet"/>
      <w:lvlText w:val="•"/>
      <w:lvlJc w:val="left"/>
      <w:pPr>
        <w:ind w:left="3712" w:hanging="260"/>
      </w:pPr>
      <w:rPr>
        <w:rFonts w:hint="default"/>
        <w:lang w:val="en-US" w:eastAsia="en-US" w:bidi="ar-SA"/>
      </w:rPr>
    </w:lvl>
    <w:lvl w:ilvl="2" w:tplc="86E6C96C">
      <w:numFmt w:val="bullet"/>
      <w:lvlText w:val="•"/>
      <w:lvlJc w:val="left"/>
      <w:pPr>
        <w:ind w:left="4484" w:hanging="260"/>
      </w:pPr>
      <w:rPr>
        <w:rFonts w:hint="default"/>
        <w:lang w:val="en-US" w:eastAsia="en-US" w:bidi="ar-SA"/>
      </w:rPr>
    </w:lvl>
    <w:lvl w:ilvl="3" w:tplc="B5202814">
      <w:numFmt w:val="bullet"/>
      <w:lvlText w:val="•"/>
      <w:lvlJc w:val="left"/>
      <w:pPr>
        <w:ind w:left="5256" w:hanging="260"/>
      </w:pPr>
      <w:rPr>
        <w:rFonts w:hint="default"/>
        <w:lang w:val="en-US" w:eastAsia="en-US" w:bidi="ar-SA"/>
      </w:rPr>
    </w:lvl>
    <w:lvl w:ilvl="4" w:tplc="1408E2C8">
      <w:numFmt w:val="bullet"/>
      <w:lvlText w:val="•"/>
      <w:lvlJc w:val="left"/>
      <w:pPr>
        <w:ind w:left="6028" w:hanging="260"/>
      </w:pPr>
      <w:rPr>
        <w:rFonts w:hint="default"/>
        <w:lang w:val="en-US" w:eastAsia="en-US" w:bidi="ar-SA"/>
      </w:rPr>
    </w:lvl>
    <w:lvl w:ilvl="5" w:tplc="B7000FA0">
      <w:numFmt w:val="bullet"/>
      <w:lvlText w:val="•"/>
      <w:lvlJc w:val="left"/>
      <w:pPr>
        <w:ind w:left="6800" w:hanging="260"/>
      </w:pPr>
      <w:rPr>
        <w:rFonts w:hint="default"/>
        <w:lang w:val="en-US" w:eastAsia="en-US" w:bidi="ar-SA"/>
      </w:rPr>
    </w:lvl>
    <w:lvl w:ilvl="6" w:tplc="B3DC8EE0">
      <w:numFmt w:val="bullet"/>
      <w:lvlText w:val="•"/>
      <w:lvlJc w:val="left"/>
      <w:pPr>
        <w:ind w:left="7572" w:hanging="260"/>
      </w:pPr>
      <w:rPr>
        <w:rFonts w:hint="default"/>
        <w:lang w:val="en-US" w:eastAsia="en-US" w:bidi="ar-SA"/>
      </w:rPr>
    </w:lvl>
    <w:lvl w:ilvl="7" w:tplc="C2EEB36E">
      <w:numFmt w:val="bullet"/>
      <w:lvlText w:val="•"/>
      <w:lvlJc w:val="left"/>
      <w:pPr>
        <w:ind w:left="8344" w:hanging="260"/>
      </w:pPr>
      <w:rPr>
        <w:rFonts w:hint="default"/>
        <w:lang w:val="en-US" w:eastAsia="en-US" w:bidi="ar-SA"/>
      </w:rPr>
    </w:lvl>
    <w:lvl w:ilvl="8" w:tplc="02FAB3E4">
      <w:numFmt w:val="bullet"/>
      <w:lvlText w:val="•"/>
      <w:lvlJc w:val="left"/>
      <w:pPr>
        <w:ind w:left="9116" w:hanging="260"/>
      </w:pPr>
      <w:rPr>
        <w:rFonts w:hint="default"/>
        <w:lang w:val="en-US" w:eastAsia="en-US" w:bidi="ar-SA"/>
      </w:rPr>
    </w:lvl>
  </w:abstractNum>
  <w:abstractNum w:abstractNumId="4" w15:restartNumberingAfterBreak="0">
    <w:nsid w:val="3C6831EC"/>
    <w:multiLevelType w:val="hybridMultilevel"/>
    <w:tmpl w:val="DC9265F8"/>
    <w:lvl w:ilvl="0" w:tplc="7C3A2254">
      <w:numFmt w:val="bullet"/>
      <w:lvlText w:val="•"/>
      <w:lvlJc w:val="left"/>
      <w:pPr>
        <w:ind w:left="792" w:hanging="361"/>
      </w:pPr>
      <w:rPr>
        <w:rFonts w:ascii="Arial" w:eastAsia="Arial" w:hAnsi="Arial" w:cs="Arial" w:hint="default"/>
        <w:b w:val="0"/>
        <w:bCs w:val="0"/>
        <w:i w:val="0"/>
        <w:iCs w:val="0"/>
        <w:w w:val="132"/>
        <w:sz w:val="20"/>
        <w:szCs w:val="20"/>
        <w:lang w:val="en-US" w:eastAsia="en-US" w:bidi="ar-SA"/>
      </w:rPr>
    </w:lvl>
    <w:lvl w:ilvl="1" w:tplc="335E00C4">
      <w:numFmt w:val="bullet"/>
      <w:lvlText w:val="•"/>
      <w:lvlJc w:val="left"/>
      <w:pPr>
        <w:ind w:left="1418" w:hanging="361"/>
      </w:pPr>
      <w:rPr>
        <w:rFonts w:hint="default"/>
        <w:lang w:val="en-US" w:eastAsia="en-US" w:bidi="ar-SA"/>
      </w:rPr>
    </w:lvl>
    <w:lvl w:ilvl="2" w:tplc="A998DF90">
      <w:numFmt w:val="bullet"/>
      <w:lvlText w:val="•"/>
      <w:lvlJc w:val="left"/>
      <w:pPr>
        <w:ind w:left="2036" w:hanging="361"/>
      </w:pPr>
      <w:rPr>
        <w:rFonts w:hint="default"/>
        <w:lang w:val="en-US" w:eastAsia="en-US" w:bidi="ar-SA"/>
      </w:rPr>
    </w:lvl>
    <w:lvl w:ilvl="3" w:tplc="4AE25936">
      <w:numFmt w:val="bullet"/>
      <w:lvlText w:val="•"/>
      <w:lvlJc w:val="left"/>
      <w:pPr>
        <w:ind w:left="2654" w:hanging="361"/>
      </w:pPr>
      <w:rPr>
        <w:rFonts w:hint="default"/>
        <w:lang w:val="en-US" w:eastAsia="en-US" w:bidi="ar-SA"/>
      </w:rPr>
    </w:lvl>
    <w:lvl w:ilvl="4" w:tplc="E7D8CDC0">
      <w:numFmt w:val="bullet"/>
      <w:lvlText w:val="•"/>
      <w:lvlJc w:val="left"/>
      <w:pPr>
        <w:ind w:left="3273" w:hanging="361"/>
      </w:pPr>
      <w:rPr>
        <w:rFonts w:hint="default"/>
        <w:lang w:val="en-US" w:eastAsia="en-US" w:bidi="ar-SA"/>
      </w:rPr>
    </w:lvl>
    <w:lvl w:ilvl="5" w:tplc="DE24B122">
      <w:numFmt w:val="bullet"/>
      <w:lvlText w:val="•"/>
      <w:lvlJc w:val="left"/>
      <w:pPr>
        <w:ind w:left="3891" w:hanging="361"/>
      </w:pPr>
      <w:rPr>
        <w:rFonts w:hint="default"/>
        <w:lang w:val="en-US" w:eastAsia="en-US" w:bidi="ar-SA"/>
      </w:rPr>
    </w:lvl>
    <w:lvl w:ilvl="6" w:tplc="169E1788">
      <w:numFmt w:val="bullet"/>
      <w:lvlText w:val="•"/>
      <w:lvlJc w:val="left"/>
      <w:pPr>
        <w:ind w:left="4509" w:hanging="361"/>
      </w:pPr>
      <w:rPr>
        <w:rFonts w:hint="default"/>
        <w:lang w:val="en-US" w:eastAsia="en-US" w:bidi="ar-SA"/>
      </w:rPr>
    </w:lvl>
    <w:lvl w:ilvl="7" w:tplc="1F184B74">
      <w:numFmt w:val="bullet"/>
      <w:lvlText w:val="•"/>
      <w:lvlJc w:val="left"/>
      <w:pPr>
        <w:ind w:left="5128" w:hanging="361"/>
      </w:pPr>
      <w:rPr>
        <w:rFonts w:hint="default"/>
        <w:lang w:val="en-US" w:eastAsia="en-US" w:bidi="ar-SA"/>
      </w:rPr>
    </w:lvl>
    <w:lvl w:ilvl="8" w:tplc="EF1A5104">
      <w:numFmt w:val="bullet"/>
      <w:lvlText w:val="•"/>
      <w:lvlJc w:val="left"/>
      <w:pPr>
        <w:ind w:left="5746" w:hanging="361"/>
      </w:pPr>
      <w:rPr>
        <w:rFonts w:hint="default"/>
        <w:lang w:val="en-US" w:eastAsia="en-US" w:bidi="ar-SA"/>
      </w:rPr>
    </w:lvl>
  </w:abstractNum>
  <w:abstractNum w:abstractNumId="5" w15:restartNumberingAfterBreak="0">
    <w:nsid w:val="42980A17"/>
    <w:multiLevelType w:val="hybridMultilevel"/>
    <w:tmpl w:val="68CA8D62"/>
    <w:lvl w:ilvl="0" w:tplc="69D6B840">
      <w:numFmt w:val="bullet"/>
      <w:lvlText w:val="•"/>
      <w:lvlJc w:val="left"/>
      <w:pPr>
        <w:ind w:left="792" w:hanging="361"/>
      </w:pPr>
      <w:rPr>
        <w:rFonts w:ascii="Arial" w:eastAsia="Arial" w:hAnsi="Arial" w:cs="Arial" w:hint="default"/>
        <w:b w:val="0"/>
        <w:bCs w:val="0"/>
        <w:i w:val="0"/>
        <w:iCs w:val="0"/>
        <w:w w:val="132"/>
        <w:sz w:val="20"/>
        <w:szCs w:val="20"/>
        <w:lang w:val="en-US" w:eastAsia="en-US" w:bidi="ar-SA"/>
      </w:rPr>
    </w:lvl>
    <w:lvl w:ilvl="1" w:tplc="E9F88C66">
      <w:numFmt w:val="bullet"/>
      <w:lvlText w:val="•"/>
      <w:lvlJc w:val="left"/>
      <w:pPr>
        <w:ind w:left="1418" w:hanging="361"/>
      </w:pPr>
      <w:rPr>
        <w:rFonts w:hint="default"/>
        <w:lang w:val="en-US" w:eastAsia="en-US" w:bidi="ar-SA"/>
      </w:rPr>
    </w:lvl>
    <w:lvl w:ilvl="2" w:tplc="96F48D14">
      <w:numFmt w:val="bullet"/>
      <w:lvlText w:val="•"/>
      <w:lvlJc w:val="left"/>
      <w:pPr>
        <w:ind w:left="2036" w:hanging="361"/>
      </w:pPr>
      <w:rPr>
        <w:rFonts w:hint="default"/>
        <w:lang w:val="en-US" w:eastAsia="en-US" w:bidi="ar-SA"/>
      </w:rPr>
    </w:lvl>
    <w:lvl w:ilvl="3" w:tplc="DEF01D4E">
      <w:numFmt w:val="bullet"/>
      <w:lvlText w:val="•"/>
      <w:lvlJc w:val="left"/>
      <w:pPr>
        <w:ind w:left="2654" w:hanging="361"/>
      </w:pPr>
      <w:rPr>
        <w:rFonts w:hint="default"/>
        <w:lang w:val="en-US" w:eastAsia="en-US" w:bidi="ar-SA"/>
      </w:rPr>
    </w:lvl>
    <w:lvl w:ilvl="4" w:tplc="C262C2E2">
      <w:numFmt w:val="bullet"/>
      <w:lvlText w:val="•"/>
      <w:lvlJc w:val="left"/>
      <w:pPr>
        <w:ind w:left="3273" w:hanging="361"/>
      </w:pPr>
      <w:rPr>
        <w:rFonts w:hint="default"/>
        <w:lang w:val="en-US" w:eastAsia="en-US" w:bidi="ar-SA"/>
      </w:rPr>
    </w:lvl>
    <w:lvl w:ilvl="5" w:tplc="DA1AC224">
      <w:numFmt w:val="bullet"/>
      <w:lvlText w:val="•"/>
      <w:lvlJc w:val="left"/>
      <w:pPr>
        <w:ind w:left="3891" w:hanging="361"/>
      </w:pPr>
      <w:rPr>
        <w:rFonts w:hint="default"/>
        <w:lang w:val="en-US" w:eastAsia="en-US" w:bidi="ar-SA"/>
      </w:rPr>
    </w:lvl>
    <w:lvl w:ilvl="6" w:tplc="70E44460">
      <w:numFmt w:val="bullet"/>
      <w:lvlText w:val="•"/>
      <w:lvlJc w:val="left"/>
      <w:pPr>
        <w:ind w:left="4509" w:hanging="361"/>
      </w:pPr>
      <w:rPr>
        <w:rFonts w:hint="default"/>
        <w:lang w:val="en-US" w:eastAsia="en-US" w:bidi="ar-SA"/>
      </w:rPr>
    </w:lvl>
    <w:lvl w:ilvl="7" w:tplc="996C3AB2">
      <w:numFmt w:val="bullet"/>
      <w:lvlText w:val="•"/>
      <w:lvlJc w:val="left"/>
      <w:pPr>
        <w:ind w:left="5128" w:hanging="361"/>
      </w:pPr>
      <w:rPr>
        <w:rFonts w:hint="default"/>
        <w:lang w:val="en-US" w:eastAsia="en-US" w:bidi="ar-SA"/>
      </w:rPr>
    </w:lvl>
    <w:lvl w:ilvl="8" w:tplc="4562174C">
      <w:numFmt w:val="bullet"/>
      <w:lvlText w:val="•"/>
      <w:lvlJc w:val="left"/>
      <w:pPr>
        <w:ind w:left="5746" w:hanging="361"/>
      </w:pPr>
      <w:rPr>
        <w:rFonts w:hint="default"/>
        <w:lang w:val="en-US" w:eastAsia="en-US" w:bidi="ar-SA"/>
      </w:rPr>
    </w:lvl>
  </w:abstractNum>
  <w:abstractNum w:abstractNumId="6" w15:restartNumberingAfterBreak="0">
    <w:nsid w:val="572C0C52"/>
    <w:multiLevelType w:val="hybridMultilevel"/>
    <w:tmpl w:val="9C72323C"/>
    <w:lvl w:ilvl="0" w:tplc="7D1E5DA6">
      <w:numFmt w:val="bullet"/>
      <w:lvlText w:val="•"/>
      <w:lvlJc w:val="left"/>
      <w:pPr>
        <w:ind w:left="1500" w:hanging="360"/>
      </w:pPr>
      <w:rPr>
        <w:rFonts w:ascii="Arial" w:eastAsia="Arial" w:hAnsi="Arial" w:cs="Arial" w:hint="default"/>
        <w:b w:val="0"/>
        <w:bCs w:val="0"/>
        <w:i w:val="0"/>
        <w:iCs w:val="0"/>
        <w:w w:val="131"/>
        <w:sz w:val="22"/>
        <w:szCs w:val="22"/>
        <w:lang w:val="en-US" w:eastAsia="en-US" w:bidi="ar-SA"/>
      </w:rPr>
    </w:lvl>
    <w:lvl w:ilvl="1" w:tplc="3DAA2A12">
      <w:numFmt w:val="bullet"/>
      <w:lvlText w:val="•"/>
      <w:lvlJc w:val="left"/>
      <w:pPr>
        <w:ind w:left="2416" w:hanging="360"/>
      </w:pPr>
      <w:rPr>
        <w:rFonts w:hint="default"/>
        <w:lang w:val="en-US" w:eastAsia="en-US" w:bidi="ar-SA"/>
      </w:rPr>
    </w:lvl>
    <w:lvl w:ilvl="2" w:tplc="531A8DD4">
      <w:numFmt w:val="bullet"/>
      <w:lvlText w:val="•"/>
      <w:lvlJc w:val="left"/>
      <w:pPr>
        <w:ind w:left="3332" w:hanging="360"/>
      </w:pPr>
      <w:rPr>
        <w:rFonts w:hint="default"/>
        <w:lang w:val="en-US" w:eastAsia="en-US" w:bidi="ar-SA"/>
      </w:rPr>
    </w:lvl>
    <w:lvl w:ilvl="3" w:tplc="63448CB4">
      <w:numFmt w:val="bullet"/>
      <w:lvlText w:val="•"/>
      <w:lvlJc w:val="left"/>
      <w:pPr>
        <w:ind w:left="4248" w:hanging="360"/>
      </w:pPr>
      <w:rPr>
        <w:rFonts w:hint="default"/>
        <w:lang w:val="en-US" w:eastAsia="en-US" w:bidi="ar-SA"/>
      </w:rPr>
    </w:lvl>
    <w:lvl w:ilvl="4" w:tplc="35C423F0">
      <w:numFmt w:val="bullet"/>
      <w:lvlText w:val="•"/>
      <w:lvlJc w:val="left"/>
      <w:pPr>
        <w:ind w:left="5164" w:hanging="360"/>
      </w:pPr>
      <w:rPr>
        <w:rFonts w:hint="default"/>
        <w:lang w:val="en-US" w:eastAsia="en-US" w:bidi="ar-SA"/>
      </w:rPr>
    </w:lvl>
    <w:lvl w:ilvl="5" w:tplc="14AEB82C">
      <w:numFmt w:val="bullet"/>
      <w:lvlText w:val="•"/>
      <w:lvlJc w:val="left"/>
      <w:pPr>
        <w:ind w:left="6080" w:hanging="360"/>
      </w:pPr>
      <w:rPr>
        <w:rFonts w:hint="default"/>
        <w:lang w:val="en-US" w:eastAsia="en-US" w:bidi="ar-SA"/>
      </w:rPr>
    </w:lvl>
    <w:lvl w:ilvl="6" w:tplc="292AA7DC">
      <w:numFmt w:val="bullet"/>
      <w:lvlText w:val="•"/>
      <w:lvlJc w:val="left"/>
      <w:pPr>
        <w:ind w:left="6996" w:hanging="360"/>
      </w:pPr>
      <w:rPr>
        <w:rFonts w:hint="default"/>
        <w:lang w:val="en-US" w:eastAsia="en-US" w:bidi="ar-SA"/>
      </w:rPr>
    </w:lvl>
    <w:lvl w:ilvl="7" w:tplc="26E224B0">
      <w:numFmt w:val="bullet"/>
      <w:lvlText w:val="•"/>
      <w:lvlJc w:val="left"/>
      <w:pPr>
        <w:ind w:left="7912" w:hanging="360"/>
      </w:pPr>
      <w:rPr>
        <w:rFonts w:hint="default"/>
        <w:lang w:val="en-US" w:eastAsia="en-US" w:bidi="ar-SA"/>
      </w:rPr>
    </w:lvl>
    <w:lvl w:ilvl="8" w:tplc="BB22B124">
      <w:numFmt w:val="bullet"/>
      <w:lvlText w:val="•"/>
      <w:lvlJc w:val="left"/>
      <w:pPr>
        <w:ind w:left="8828" w:hanging="360"/>
      </w:pPr>
      <w:rPr>
        <w:rFonts w:hint="default"/>
        <w:lang w:val="en-US" w:eastAsia="en-US" w:bidi="ar-SA"/>
      </w:rPr>
    </w:lvl>
  </w:abstractNum>
  <w:abstractNum w:abstractNumId="7" w15:restartNumberingAfterBreak="0">
    <w:nsid w:val="72963C2C"/>
    <w:multiLevelType w:val="hybridMultilevel"/>
    <w:tmpl w:val="5EAA2D70"/>
    <w:lvl w:ilvl="0" w:tplc="794847DE">
      <w:numFmt w:val="bullet"/>
      <w:lvlText w:val="•"/>
      <w:lvlJc w:val="left"/>
      <w:pPr>
        <w:ind w:left="792" w:hanging="360"/>
      </w:pPr>
      <w:rPr>
        <w:rFonts w:ascii="Arial" w:eastAsia="Arial" w:hAnsi="Arial" w:cs="Arial" w:hint="default"/>
        <w:b w:val="0"/>
        <w:bCs w:val="0"/>
        <w:i w:val="0"/>
        <w:iCs w:val="0"/>
        <w:w w:val="132"/>
        <w:sz w:val="20"/>
        <w:szCs w:val="20"/>
        <w:lang w:val="en-US" w:eastAsia="en-US" w:bidi="ar-SA"/>
      </w:rPr>
    </w:lvl>
    <w:lvl w:ilvl="1" w:tplc="9EEEAAD6">
      <w:numFmt w:val="bullet"/>
      <w:lvlText w:val="•"/>
      <w:lvlJc w:val="left"/>
      <w:pPr>
        <w:ind w:left="1418" w:hanging="360"/>
      </w:pPr>
      <w:rPr>
        <w:rFonts w:hint="default"/>
        <w:lang w:val="en-US" w:eastAsia="en-US" w:bidi="ar-SA"/>
      </w:rPr>
    </w:lvl>
    <w:lvl w:ilvl="2" w:tplc="862A6C10">
      <w:numFmt w:val="bullet"/>
      <w:lvlText w:val="•"/>
      <w:lvlJc w:val="left"/>
      <w:pPr>
        <w:ind w:left="2036" w:hanging="360"/>
      </w:pPr>
      <w:rPr>
        <w:rFonts w:hint="default"/>
        <w:lang w:val="en-US" w:eastAsia="en-US" w:bidi="ar-SA"/>
      </w:rPr>
    </w:lvl>
    <w:lvl w:ilvl="3" w:tplc="10362FF6">
      <w:numFmt w:val="bullet"/>
      <w:lvlText w:val="•"/>
      <w:lvlJc w:val="left"/>
      <w:pPr>
        <w:ind w:left="2654" w:hanging="360"/>
      </w:pPr>
      <w:rPr>
        <w:rFonts w:hint="default"/>
        <w:lang w:val="en-US" w:eastAsia="en-US" w:bidi="ar-SA"/>
      </w:rPr>
    </w:lvl>
    <w:lvl w:ilvl="4" w:tplc="5AA60AC2">
      <w:numFmt w:val="bullet"/>
      <w:lvlText w:val="•"/>
      <w:lvlJc w:val="left"/>
      <w:pPr>
        <w:ind w:left="3273" w:hanging="360"/>
      </w:pPr>
      <w:rPr>
        <w:rFonts w:hint="default"/>
        <w:lang w:val="en-US" w:eastAsia="en-US" w:bidi="ar-SA"/>
      </w:rPr>
    </w:lvl>
    <w:lvl w:ilvl="5" w:tplc="33441234">
      <w:numFmt w:val="bullet"/>
      <w:lvlText w:val="•"/>
      <w:lvlJc w:val="left"/>
      <w:pPr>
        <w:ind w:left="3891" w:hanging="360"/>
      </w:pPr>
      <w:rPr>
        <w:rFonts w:hint="default"/>
        <w:lang w:val="en-US" w:eastAsia="en-US" w:bidi="ar-SA"/>
      </w:rPr>
    </w:lvl>
    <w:lvl w:ilvl="6" w:tplc="BB984ADC">
      <w:numFmt w:val="bullet"/>
      <w:lvlText w:val="•"/>
      <w:lvlJc w:val="left"/>
      <w:pPr>
        <w:ind w:left="4509" w:hanging="360"/>
      </w:pPr>
      <w:rPr>
        <w:rFonts w:hint="default"/>
        <w:lang w:val="en-US" w:eastAsia="en-US" w:bidi="ar-SA"/>
      </w:rPr>
    </w:lvl>
    <w:lvl w:ilvl="7" w:tplc="2884B942">
      <w:numFmt w:val="bullet"/>
      <w:lvlText w:val="•"/>
      <w:lvlJc w:val="left"/>
      <w:pPr>
        <w:ind w:left="5128" w:hanging="360"/>
      </w:pPr>
      <w:rPr>
        <w:rFonts w:hint="default"/>
        <w:lang w:val="en-US" w:eastAsia="en-US" w:bidi="ar-SA"/>
      </w:rPr>
    </w:lvl>
    <w:lvl w:ilvl="8" w:tplc="BF828A1C">
      <w:numFmt w:val="bullet"/>
      <w:lvlText w:val="•"/>
      <w:lvlJc w:val="left"/>
      <w:pPr>
        <w:ind w:left="5746" w:hanging="360"/>
      </w:pPr>
      <w:rPr>
        <w:rFonts w:hint="default"/>
        <w:lang w:val="en-US" w:eastAsia="en-US" w:bidi="ar-SA"/>
      </w:rPr>
    </w:lvl>
  </w:abstractNum>
  <w:num w:numId="1" w16cid:durableId="1488547292">
    <w:abstractNumId w:val="1"/>
  </w:num>
  <w:num w:numId="2" w16cid:durableId="1708799481">
    <w:abstractNumId w:val="6"/>
  </w:num>
  <w:num w:numId="3" w16cid:durableId="806749188">
    <w:abstractNumId w:val="2"/>
  </w:num>
  <w:num w:numId="4" w16cid:durableId="2096903014">
    <w:abstractNumId w:val="4"/>
  </w:num>
  <w:num w:numId="5" w16cid:durableId="1413500967">
    <w:abstractNumId w:val="7"/>
  </w:num>
  <w:num w:numId="6" w16cid:durableId="1398280762">
    <w:abstractNumId w:val="0"/>
  </w:num>
  <w:num w:numId="7" w16cid:durableId="1799489456">
    <w:abstractNumId w:val="5"/>
  </w:num>
  <w:num w:numId="8" w16cid:durableId="1888955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3F"/>
    <w:rsid w:val="000F10A8"/>
    <w:rsid w:val="001F4FEF"/>
    <w:rsid w:val="003A0B84"/>
    <w:rsid w:val="0046734E"/>
    <w:rsid w:val="004F6B67"/>
    <w:rsid w:val="00523FCC"/>
    <w:rsid w:val="0061089A"/>
    <w:rsid w:val="00773230"/>
    <w:rsid w:val="007C277F"/>
    <w:rsid w:val="00B637B7"/>
    <w:rsid w:val="00DC613F"/>
    <w:rsid w:val="00F5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DCA0"/>
  <w15:docId w15:val="{CA26949F-20EF-7640-8533-511EDDF1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2"/>
      <w:ind w:left="3649" w:right="2406"/>
      <w:jc w:val="center"/>
    </w:pPr>
    <w:rPr>
      <w:b/>
      <w:bCs/>
      <w:sz w:val="36"/>
      <w:szCs w:val="36"/>
    </w:rPr>
  </w:style>
  <w:style w:type="paragraph" w:styleId="ListParagraph">
    <w:name w:val="List Paragraph"/>
    <w:basedOn w:val="Normal"/>
    <w:uiPriority w:val="1"/>
    <w:qFormat/>
    <w:pPr>
      <w:ind w:left="1500" w:hanging="360"/>
    </w:pPr>
  </w:style>
  <w:style w:type="paragraph" w:customStyle="1" w:styleId="TableParagraph">
    <w:name w:val="Table Paragraph"/>
    <w:basedOn w:val="Normal"/>
    <w:uiPriority w:val="1"/>
    <w:qFormat/>
    <w:pPr>
      <w:spacing w:before="28"/>
      <w:ind w:left="70"/>
    </w:pPr>
  </w:style>
  <w:style w:type="paragraph" w:styleId="Header">
    <w:name w:val="header"/>
    <w:basedOn w:val="Normal"/>
    <w:link w:val="HeaderChar"/>
    <w:uiPriority w:val="99"/>
    <w:unhideWhenUsed/>
    <w:rsid w:val="000F10A8"/>
    <w:pPr>
      <w:tabs>
        <w:tab w:val="center" w:pos="4680"/>
        <w:tab w:val="right" w:pos="9360"/>
      </w:tabs>
    </w:pPr>
  </w:style>
  <w:style w:type="character" w:customStyle="1" w:styleId="HeaderChar">
    <w:name w:val="Header Char"/>
    <w:basedOn w:val="DefaultParagraphFont"/>
    <w:link w:val="Header"/>
    <w:uiPriority w:val="99"/>
    <w:rsid w:val="000F10A8"/>
    <w:rPr>
      <w:rFonts w:ascii="Arial" w:eastAsia="Arial" w:hAnsi="Arial" w:cs="Arial"/>
    </w:rPr>
  </w:style>
  <w:style w:type="paragraph" w:styleId="Footer">
    <w:name w:val="footer"/>
    <w:basedOn w:val="Normal"/>
    <w:link w:val="FooterChar"/>
    <w:uiPriority w:val="99"/>
    <w:unhideWhenUsed/>
    <w:rsid w:val="000F10A8"/>
    <w:pPr>
      <w:tabs>
        <w:tab w:val="center" w:pos="4680"/>
        <w:tab w:val="right" w:pos="9360"/>
      </w:tabs>
    </w:pPr>
  </w:style>
  <w:style w:type="character" w:customStyle="1" w:styleId="FooterChar">
    <w:name w:val="Footer Char"/>
    <w:basedOn w:val="DefaultParagraphFont"/>
    <w:link w:val="Footer"/>
    <w:uiPriority w:val="99"/>
    <w:rsid w:val="000F10A8"/>
    <w:rPr>
      <w:rFonts w:ascii="Arial" w:eastAsia="Arial" w:hAnsi="Arial" w:cs="Arial"/>
    </w:rPr>
  </w:style>
  <w:style w:type="character" w:styleId="Hyperlink">
    <w:name w:val="Hyperlink"/>
    <w:basedOn w:val="DefaultParagraphFont"/>
    <w:uiPriority w:val="99"/>
    <w:unhideWhenUsed/>
    <w:rsid w:val="0046734E"/>
    <w:rPr>
      <w:color w:val="0000FF" w:themeColor="hyperlink"/>
      <w:u w:val="single"/>
    </w:rPr>
  </w:style>
  <w:style w:type="character" w:styleId="UnresolvedMention">
    <w:name w:val="Unresolved Mention"/>
    <w:basedOn w:val="DefaultParagraphFont"/>
    <w:uiPriority w:val="99"/>
    <w:semiHidden/>
    <w:unhideWhenUsed/>
    <w:rsid w:val="00467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3327">
      <w:bodyDiv w:val="1"/>
      <w:marLeft w:val="0"/>
      <w:marRight w:val="0"/>
      <w:marTop w:val="0"/>
      <w:marBottom w:val="0"/>
      <w:divBdr>
        <w:top w:val="none" w:sz="0" w:space="0" w:color="auto"/>
        <w:left w:val="none" w:sz="0" w:space="0" w:color="auto"/>
        <w:bottom w:val="none" w:sz="0" w:space="0" w:color="auto"/>
        <w:right w:val="none" w:sz="0" w:space="0" w:color="auto"/>
      </w:divBdr>
      <w:divsChild>
        <w:div w:id="1491366471">
          <w:marLeft w:val="0"/>
          <w:marRight w:val="0"/>
          <w:marTop w:val="0"/>
          <w:marBottom w:val="450"/>
          <w:divBdr>
            <w:top w:val="none" w:sz="0" w:space="0" w:color="auto"/>
            <w:left w:val="none" w:sz="0" w:space="0" w:color="auto"/>
            <w:bottom w:val="none" w:sz="0" w:space="0" w:color="auto"/>
            <w:right w:val="none" w:sz="0" w:space="0" w:color="auto"/>
          </w:divBdr>
          <w:divsChild>
            <w:div w:id="358746195">
              <w:marLeft w:val="0"/>
              <w:marRight w:val="0"/>
              <w:marTop w:val="0"/>
              <w:marBottom w:val="0"/>
              <w:divBdr>
                <w:top w:val="none" w:sz="0" w:space="0" w:color="auto"/>
                <w:left w:val="none" w:sz="0" w:space="0" w:color="auto"/>
                <w:bottom w:val="none" w:sz="0" w:space="0" w:color="auto"/>
                <w:right w:val="none" w:sz="0" w:space="0" w:color="auto"/>
              </w:divBdr>
              <w:divsChild>
                <w:div w:id="33966983">
                  <w:marLeft w:val="0"/>
                  <w:marRight w:val="0"/>
                  <w:marTop w:val="0"/>
                  <w:marBottom w:val="450"/>
                  <w:divBdr>
                    <w:top w:val="none" w:sz="0" w:space="0" w:color="auto"/>
                    <w:left w:val="none" w:sz="0" w:space="0" w:color="auto"/>
                    <w:bottom w:val="none" w:sz="0" w:space="0" w:color="auto"/>
                    <w:right w:val="none" w:sz="0" w:space="0" w:color="auto"/>
                  </w:divBdr>
                  <w:divsChild>
                    <w:div w:id="11758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bim.org/certification/policies/internal-medicine-subspecialty-policies/internal-medicine.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Scope of Practice 2018.docx copy</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Scope of Practice 2018.docx copy</dc:title>
  <dc:creator>Brad A. Clark</dc:creator>
  <cp:lastModifiedBy>Cherie Dilley</cp:lastModifiedBy>
  <cp:revision>2</cp:revision>
  <dcterms:created xsi:type="dcterms:W3CDTF">2023-09-08T19:46:00Z</dcterms:created>
  <dcterms:modified xsi:type="dcterms:W3CDTF">2023-09-08T19:46:00Z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Creator">
    <vt:lpwstr>Preview</vt:lpwstr>
  </property>
  <property fmtid="{D5CDD505-2E9C-101B-9397-08002B2CF9AE}" pid="4" name="LastSaved">
    <vt:filetime>2022-08-23T00:00:00Z</vt:filetime>
  </property>
  <property fmtid="{D5CDD505-2E9C-101B-9397-08002B2CF9AE}" pid="5" name="Producer">
    <vt:lpwstr>Mac OS X 10.13.3 Quartz PDFContext</vt:lpwstr>
  </property>
</Properties>
</file>